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E0" w:rsidRPr="00774271" w:rsidRDefault="00862CE0" w:rsidP="00470BAC">
      <w:pPr>
        <w:rPr>
          <w:szCs w:val="22"/>
        </w:rPr>
      </w:pPr>
    </w:p>
    <w:p w:rsidR="00774271" w:rsidRPr="002321D9" w:rsidRDefault="00774271" w:rsidP="00774271">
      <w:pPr>
        <w:pStyle w:val="Default"/>
        <w:jc w:val="both"/>
        <w:rPr>
          <w:b/>
          <w:bCs/>
        </w:rPr>
      </w:pPr>
      <w:r w:rsidRPr="002321D9">
        <w:rPr>
          <w:b/>
          <w:bCs/>
        </w:rPr>
        <w:t xml:space="preserve">Lannerangan nikaman takaosan / hermojuuriaukon avarrus </w:t>
      </w:r>
    </w:p>
    <w:p w:rsidR="00EB4939" w:rsidRPr="00774271" w:rsidRDefault="00EB4939" w:rsidP="00774271">
      <w:pPr>
        <w:pStyle w:val="Default"/>
        <w:jc w:val="both"/>
        <w:rPr>
          <w:b/>
          <w:bCs/>
          <w:sz w:val="22"/>
          <w:szCs w:val="22"/>
        </w:rPr>
      </w:pPr>
    </w:p>
    <w:p w:rsidR="00774271" w:rsidRPr="002321D9" w:rsidRDefault="00774271" w:rsidP="00470BAC">
      <w:pPr>
        <w:rPr>
          <w:sz w:val="24"/>
          <w:szCs w:val="24"/>
        </w:rPr>
      </w:pPr>
    </w:p>
    <w:p w:rsidR="00774271" w:rsidRPr="002321D9" w:rsidRDefault="00774271" w:rsidP="00774271">
      <w:pPr>
        <w:suppressAutoHyphens/>
        <w:rPr>
          <w:sz w:val="24"/>
          <w:szCs w:val="24"/>
        </w:rPr>
      </w:pPr>
      <w:r w:rsidRPr="002321D9">
        <w:rPr>
          <w:sz w:val="24"/>
          <w:szCs w:val="24"/>
        </w:rPr>
        <w:t xml:space="preserve">Selkärangan kulumamuutokset voivat ahtauttaa selkäydinkanavaa ja hermojuuriaukkoja. Nämä aiheuttavat hermojen alueelle kipua, puutumista ja lihasvoiman heikkoutta. Leikkauksessa hermorakenteet vapautetaan puristuksesta poistamalla luuta nikaman takaosasta. </w:t>
      </w:r>
    </w:p>
    <w:p w:rsidR="00774271" w:rsidRPr="002321D9" w:rsidRDefault="00774271" w:rsidP="00774271">
      <w:pPr>
        <w:suppressAutoHyphens/>
        <w:rPr>
          <w:sz w:val="24"/>
          <w:szCs w:val="24"/>
        </w:rPr>
      </w:pPr>
    </w:p>
    <w:p w:rsidR="00774271" w:rsidRPr="002321D9" w:rsidRDefault="00774271" w:rsidP="00774271">
      <w:pPr>
        <w:suppressAutoHyphens/>
        <w:rPr>
          <w:sz w:val="24"/>
          <w:szCs w:val="24"/>
        </w:rPr>
      </w:pPr>
      <w:r w:rsidRPr="002321D9">
        <w:rPr>
          <w:sz w:val="24"/>
          <w:szCs w:val="24"/>
        </w:rPr>
        <w:t xml:space="preserve">Lepoasento vuoteessa on vapaa. Alusta alkaen voit istua normaalikorkuisella tuolilla/wc:ssä selkä ryhdikkäässä asennossa. Pitkäaikaista (yli 30minuutin) istumista tulee välttää kahden viikon ajan. Jalkeilla oloa ja kävelyä voit lisätä tuntemusten mukaan. Liiallinen ylhäällä olo voi alkupäivinä aiheuttaa leikkausalueen turvotusta ja lisätä hermon oireita. Hermon alueella voi olla myös hermon toipumiseen liittyviä oireita, esimerkiksi pistelyä tai ”sähkötystä”. </w:t>
      </w:r>
    </w:p>
    <w:p w:rsidR="00774271" w:rsidRPr="002321D9" w:rsidRDefault="00774271" w:rsidP="00774271">
      <w:pPr>
        <w:suppressAutoHyphens/>
        <w:rPr>
          <w:sz w:val="24"/>
          <w:szCs w:val="24"/>
        </w:rPr>
      </w:pPr>
    </w:p>
    <w:p w:rsidR="00774271" w:rsidRPr="002321D9" w:rsidRDefault="00774271" w:rsidP="00774271">
      <w:pPr>
        <w:suppressAutoHyphens/>
        <w:rPr>
          <w:sz w:val="24"/>
          <w:szCs w:val="24"/>
        </w:rPr>
      </w:pPr>
      <w:r w:rsidRPr="002321D9">
        <w:rPr>
          <w:sz w:val="24"/>
          <w:szCs w:val="24"/>
        </w:rPr>
        <w:t xml:space="preserve">Kotiuduttuasi voit liikkua kotipiirissä, pieniä matkoja useamman kerran päivässä. Kahden viikon kuluttua leikkauksesta voit vähitellen aloittaa kävelylenkit. Alkuun kävelymatka noin ½-1km ja kävelymatkaa voit lisätä nousujohteisesti, tuntemusten mukaan. Kävelysauvoja voit käyttää kävelyn tukena. </w:t>
      </w:r>
    </w:p>
    <w:p w:rsidR="00774271" w:rsidRPr="002321D9" w:rsidRDefault="00774271" w:rsidP="00774271">
      <w:pPr>
        <w:suppressAutoHyphens/>
        <w:rPr>
          <w:sz w:val="24"/>
          <w:szCs w:val="24"/>
        </w:rPr>
      </w:pPr>
    </w:p>
    <w:p w:rsidR="00774271" w:rsidRPr="002321D9" w:rsidRDefault="00774271" w:rsidP="00774271">
      <w:pPr>
        <w:suppressAutoHyphens/>
        <w:rPr>
          <w:sz w:val="24"/>
          <w:szCs w:val="24"/>
        </w:rPr>
      </w:pPr>
      <w:r w:rsidRPr="002321D9">
        <w:rPr>
          <w:b/>
          <w:sz w:val="24"/>
          <w:szCs w:val="24"/>
        </w:rPr>
        <w:t>Raskaiden taakkojen nostamista ja kantamista sekä syvään kumartelua vältettävä 4 viikon ajan.</w:t>
      </w:r>
      <w:r w:rsidRPr="002321D9">
        <w:rPr>
          <w:sz w:val="24"/>
          <w:szCs w:val="24"/>
        </w:rPr>
        <w:t xml:space="preserve"> </w:t>
      </w:r>
    </w:p>
    <w:p w:rsidR="00774271" w:rsidRPr="002321D9" w:rsidRDefault="00774271" w:rsidP="00774271">
      <w:pPr>
        <w:suppressAutoHyphens/>
        <w:rPr>
          <w:sz w:val="24"/>
          <w:szCs w:val="24"/>
        </w:rPr>
      </w:pPr>
    </w:p>
    <w:p w:rsidR="00774271" w:rsidRPr="002321D9" w:rsidRDefault="00774271" w:rsidP="00774271">
      <w:pPr>
        <w:suppressAutoHyphens/>
        <w:rPr>
          <w:sz w:val="24"/>
          <w:szCs w:val="24"/>
        </w:rPr>
      </w:pPr>
      <w:r w:rsidRPr="002321D9">
        <w:rPr>
          <w:sz w:val="24"/>
          <w:szCs w:val="24"/>
        </w:rPr>
        <w:t>Alkuviikkojen aikana kudokset paranevat tukemaan selkärankaa. Kevyet arkiaskareet tuntemusten mukaan edistävät toipumista. Liikuntaharrastuksiin (vesijuoksu, vesivoimistelu, pyöräily, hiihto, kuntosali, tanssi, ryhmäliikunta) voit palata 6 viikon kuluttua.</w:t>
      </w:r>
    </w:p>
    <w:p w:rsidR="00774271" w:rsidRPr="00774271" w:rsidRDefault="00EB4939" w:rsidP="00774271">
      <w:pPr>
        <w:suppressAutoHyphens/>
        <w:rPr>
          <w:rFonts w:cs="Arial"/>
          <w:color w:val="000000"/>
          <w:szCs w:val="22"/>
        </w:rPr>
      </w:pPr>
      <w:r w:rsidRPr="00774271">
        <w:rPr>
          <w:rFonts w:cs="Arial"/>
          <w:b/>
          <w:szCs w:val="22"/>
        </w:rPr>
        <w:br w:type="page"/>
      </w:r>
      <w:bookmarkStart w:id="0" w:name="_GoBack"/>
      <w:bookmarkEnd w:id="0"/>
    </w:p>
    <w:p w:rsidR="00774271" w:rsidRPr="002321D9" w:rsidRDefault="00774271" w:rsidP="00470BAC">
      <w:pPr>
        <w:rPr>
          <w:b/>
          <w:sz w:val="24"/>
          <w:szCs w:val="24"/>
        </w:rPr>
      </w:pPr>
      <w:r w:rsidRPr="002321D9">
        <w:rPr>
          <w:b/>
          <w:sz w:val="24"/>
          <w:szCs w:val="24"/>
        </w:rPr>
        <w:lastRenderedPageBreak/>
        <w:t>Selän harjoitusohjelma</w:t>
      </w:r>
    </w:p>
    <w:p w:rsidR="00774271" w:rsidRPr="00774271" w:rsidRDefault="00774271" w:rsidP="00470BAC">
      <w:pPr>
        <w:rPr>
          <w:szCs w:val="22"/>
        </w:rPr>
      </w:pPr>
    </w:p>
    <w:tbl>
      <w:tblPr>
        <w:tblStyle w:val="TaulukkoRuudukko"/>
        <w:tblW w:w="0" w:type="auto"/>
        <w:tblLook w:val="04A0" w:firstRow="1" w:lastRow="0" w:firstColumn="1" w:lastColumn="0" w:noHBand="0" w:noVBand="1"/>
      </w:tblPr>
      <w:tblGrid>
        <w:gridCol w:w="2761"/>
        <w:gridCol w:w="6868"/>
      </w:tblGrid>
      <w:tr w:rsidR="00C132A4" w:rsidRPr="00774271" w:rsidTr="00774271">
        <w:trPr>
          <w:trHeight w:val="2923"/>
        </w:trPr>
        <w:tc>
          <w:tcPr>
            <w:tcW w:w="2761" w:type="dxa"/>
          </w:tcPr>
          <w:p w:rsidR="00C132A4" w:rsidRPr="00774271" w:rsidRDefault="00774271" w:rsidP="004B7F03">
            <w:pPr>
              <w:rPr>
                <w:szCs w:val="22"/>
              </w:rPr>
            </w:pPr>
            <w:r w:rsidRPr="00774271">
              <w:rPr>
                <w:noProof/>
                <w:szCs w:val="22"/>
              </w:rPr>
              <w:drawing>
                <wp:anchor distT="0" distB="0" distL="114300" distR="114300" simplePos="0" relativeHeight="251665920" behindDoc="0" locked="0" layoutInCell="1" allowOverlap="1">
                  <wp:simplePos x="0" y="0"/>
                  <wp:positionH relativeFrom="margin">
                    <wp:posOffset>81280</wp:posOffset>
                  </wp:positionH>
                  <wp:positionV relativeFrom="margin">
                    <wp:posOffset>143510</wp:posOffset>
                  </wp:positionV>
                  <wp:extent cx="1343025" cy="1507490"/>
                  <wp:effectExtent l="0" t="0" r="9525" b="0"/>
                  <wp:wrapSquare wrapText="bothSides"/>
                  <wp:docPr id="1" name="Kuv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3025" cy="1507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8" w:type="dxa"/>
          </w:tcPr>
          <w:p w:rsidR="00C132A4" w:rsidRPr="00774271" w:rsidRDefault="00E25D3D" w:rsidP="004B7F03">
            <w:pPr>
              <w:rPr>
                <w:szCs w:val="22"/>
              </w:rPr>
            </w:pPr>
            <w:r w:rsidRPr="00774271">
              <w:rPr>
                <w:noProof/>
                <w:szCs w:val="22"/>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85090</wp:posOffset>
                      </wp:positionV>
                      <wp:extent cx="3962400" cy="173355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71" w:rsidRPr="00774271" w:rsidRDefault="00774271" w:rsidP="00774271">
                                  <w:pPr>
                                    <w:suppressAutoHyphens/>
                                    <w:rPr>
                                      <w:rFonts w:cs="Arial"/>
                                      <w:b/>
                                      <w:color w:val="FF0000"/>
                                      <w:szCs w:val="22"/>
                                    </w:rPr>
                                  </w:pPr>
                                  <w:r w:rsidRPr="00774271">
                                    <w:rPr>
                                      <w:rFonts w:cs="Arial"/>
                                      <w:b/>
                                      <w:szCs w:val="22"/>
                                    </w:rPr>
                                    <w:t>Hermokudoksen kevyt harjoitus</w:t>
                                  </w:r>
                                </w:p>
                                <w:p w:rsidR="00774271" w:rsidRPr="00774271" w:rsidRDefault="00774271" w:rsidP="00774271">
                                  <w:pPr>
                                    <w:suppressAutoHyphens/>
                                    <w:rPr>
                                      <w:rFonts w:cs="Arial"/>
                                      <w:color w:val="FF0000"/>
                                      <w:szCs w:val="22"/>
                                    </w:rPr>
                                  </w:pPr>
                                </w:p>
                                <w:p w:rsidR="00774271" w:rsidRPr="00774271" w:rsidRDefault="00774271" w:rsidP="00774271">
                                  <w:pPr>
                                    <w:suppressAutoHyphens/>
                                    <w:rPr>
                                      <w:rFonts w:cs="Arial"/>
                                      <w:szCs w:val="22"/>
                                    </w:rPr>
                                  </w:pPr>
                                  <w:r w:rsidRPr="00774271">
                                    <w:rPr>
                                      <w:rFonts w:cs="Arial"/>
                                      <w:szCs w:val="22"/>
                                    </w:rPr>
                                    <w:t>Asetu selinmakuulle, toinen jalka koukussa, jalkapohja alustalla. Laita harjoiteltavan jalan pol</w:t>
                                  </w:r>
                                  <w:r>
                                    <w:rPr>
                                      <w:rFonts w:cs="Arial"/>
                                      <w:szCs w:val="22"/>
                                    </w:rPr>
                                    <w:t>ven alle tyyny tai pyyherulla.</w:t>
                                  </w:r>
                                  <w:r>
                                    <w:rPr>
                                      <w:rFonts w:cs="Arial"/>
                                      <w:szCs w:val="22"/>
                                    </w:rPr>
                                    <w:br w:type="page"/>
                                  </w:r>
                                </w:p>
                                <w:p w:rsidR="00774271" w:rsidRPr="00774271" w:rsidRDefault="00774271" w:rsidP="00774271">
                                  <w:pPr>
                                    <w:suppressAutoHyphens/>
                                    <w:rPr>
                                      <w:rFonts w:cs="Arial"/>
                                      <w:szCs w:val="22"/>
                                    </w:rPr>
                                  </w:pPr>
                                  <w:r w:rsidRPr="00774271">
                                    <w:rPr>
                                      <w:rFonts w:cs="Arial"/>
                                      <w:szCs w:val="22"/>
                                    </w:rPr>
                                    <w:t>Ojenna polvi suoraksi ja pumppaa nilkkaa kevyesti koukkuun - suoraksi muutamia kertoja. Rentouta jalka välillä.</w:t>
                                  </w:r>
                                  <w:r w:rsidRPr="00774271">
                                    <w:rPr>
                                      <w:rFonts w:cs="Arial"/>
                                      <w:szCs w:val="22"/>
                                    </w:rPr>
                                    <w:br w:type="page"/>
                                    <w:t xml:space="preserve"> Mikäli harjoitus aiheuttaa hermon oireita siirrä harjoituksen aloitusta myöhemmäksi.</w:t>
                                  </w:r>
                                  <w:r w:rsidRPr="00774271">
                                    <w:rPr>
                                      <w:rFonts w:cs="Arial"/>
                                      <w:szCs w:val="22"/>
                                    </w:rPr>
                                    <w:br w:type="page"/>
                                  </w:r>
                                </w:p>
                                <w:p w:rsidR="00C132A4" w:rsidRPr="00774271" w:rsidRDefault="00C132A4" w:rsidP="00F36401">
                                  <w:pPr>
                                    <w:overflowPunct/>
                                    <w:textAlignment w:val="auto"/>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pt;margin-top:6.7pt;width:312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ABug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" filled="f" stroked="f">
                      <v:textbox>
                        <w:txbxContent>
                          <w:p w:rsidR="00774271" w:rsidRPr="00774271" w:rsidRDefault="00774271" w:rsidP="00774271">
                            <w:pPr>
                              <w:suppressAutoHyphens/>
                              <w:rPr>
                                <w:rFonts w:cs="Arial"/>
                                <w:b/>
                                <w:color w:val="FF0000"/>
                                <w:szCs w:val="22"/>
                              </w:rPr>
                            </w:pPr>
                            <w:r w:rsidRPr="00774271">
                              <w:rPr>
                                <w:rFonts w:cs="Arial"/>
                                <w:b/>
                                <w:szCs w:val="22"/>
                              </w:rPr>
                              <w:t>Hermokudoksen kevyt harjoitus</w:t>
                            </w:r>
                          </w:p>
                          <w:p w:rsidR="00774271" w:rsidRPr="00774271" w:rsidRDefault="00774271" w:rsidP="00774271">
                            <w:pPr>
                              <w:suppressAutoHyphens/>
                              <w:rPr>
                                <w:rFonts w:cs="Arial"/>
                                <w:color w:val="FF0000"/>
                                <w:szCs w:val="22"/>
                              </w:rPr>
                            </w:pPr>
                          </w:p>
                          <w:p w:rsidR="00774271" w:rsidRPr="00774271" w:rsidRDefault="00774271" w:rsidP="00774271">
                            <w:pPr>
                              <w:suppressAutoHyphens/>
                              <w:rPr>
                                <w:rFonts w:cs="Arial"/>
                                <w:szCs w:val="22"/>
                              </w:rPr>
                            </w:pPr>
                            <w:r w:rsidRPr="00774271">
                              <w:rPr>
                                <w:rFonts w:cs="Arial"/>
                                <w:szCs w:val="22"/>
                              </w:rPr>
                              <w:t>Asetu selinmakuulle, toinen jalka koukussa, ja</w:t>
                            </w:r>
                            <w:r w:rsidRPr="00774271">
                              <w:rPr>
                                <w:rFonts w:cs="Arial"/>
                                <w:szCs w:val="22"/>
                              </w:rPr>
                              <w:t>l</w:t>
                            </w:r>
                            <w:r w:rsidRPr="00774271">
                              <w:rPr>
                                <w:rFonts w:cs="Arial"/>
                                <w:szCs w:val="22"/>
                              </w:rPr>
                              <w:t>kapohja alustalla. Laita harjoiteltavan jalan pol</w:t>
                            </w:r>
                            <w:r>
                              <w:rPr>
                                <w:rFonts w:cs="Arial"/>
                                <w:szCs w:val="22"/>
                              </w:rPr>
                              <w:t>ven alle tyyny tai pyyherulla.</w:t>
                            </w:r>
                            <w:r>
                              <w:rPr>
                                <w:rFonts w:cs="Arial"/>
                                <w:szCs w:val="22"/>
                              </w:rPr>
                              <w:br w:type="page"/>
                            </w:r>
                          </w:p>
                          <w:p w:rsidR="00774271" w:rsidRPr="00774271" w:rsidRDefault="00774271" w:rsidP="00774271">
                            <w:pPr>
                              <w:suppressAutoHyphens/>
                              <w:rPr>
                                <w:rFonts w:cs="Arial"/>
                                <w:szCs w:val="22"/>
                              </w:rPr>
                            </w:pPr>
                            <w:r w:rsidRPr="00774271">
                              <w:rPr>
                                <w:rFonts w:cs="Arial"/>
                                <w:szCs w:val="22"/>
                              </w:rPr>
                              <w:t>Ojenna polvi suoraksi ja pumppaa nilkkaa kevyesti koukkuun - suoraksi muutamia kertoja. Rentouta jalka välillä.</w:t>
                            </w:r>
                            <w:r w:rsidRPr="00774271">
                              <w:rPr>
                                <w:rFonts w:cs="Arial"/>
                                <w:szCs w:val="22"/>
                              </w:rPr>
                              <w:br w:type="page"/>
                              <w:t xml:space="preserve"> Mikäli harjoitus aiheuttaa hermon oireita siirrä harjoituksen alo</w:t>
                            </w:r>
                            <w:r w:rsidRPr="00774271">
                              <w:rPr>
                                <w:rFonts w:cs="Arial"/>
                                <w:szCs w:val="22"/>
                              </w:rPr>
                              <w:t>i</w:t>
                            </w:r>
                            <w:r w:rsidRPr="00774271">
                              <w:rPr>
                                <w:rFonts w:cs="Arial"/>
                                <w:szCs w:val="22"/>
                              </w:rPr>
                              <w:t>tusta myöhemmäksi.</w:t>
                            </w:r>
                            <w:r w:rsidRPr="00774271">
                              <w:rPr>
                                <w:rFonts w:cs="Arial"/>
                                <w:szCs w:val="22"/>
                              </w:rPr>
                              <w:br w:type="page"/>
                            </w:r>
                          </w:p>
                          <w:p w:rsidR="00C132A4" w:rsidRPr="00774271" w:rsidRDefault="00C132A4" w:rsidP="00F36401">
                            <w:pPr>
                              <w:overflowPunct/>
                              <w:textAlignment w:val="auto"/>
                              <w:rPr>
                                <w:rFonts w:cs="Arial"/>
                                <w:szCs w:val="22"/>
                              </w:rPr>
                            </w:pPr>
                          </w:p>
                        </w:txbxContent>
                      </v:textbox>
                    </v:shape>
                  </w:pict>
                </mc:Fallback>
              </mc:AlternateContent>
            </w: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tc>
      </w:tr>
      <w:tr w:rsidR="00C132A4" w:rsidRPr="00774271" w:rsidTr="00F36401">
        <w:trPr>
          <w:trHeight w:val="2026"/>
        </w:trPr>
        <w:tc>
          <w:tcPr>
            <w:tcW w:w="2761" w:type="dxa"/>
          </w:tcPr>
          <w:p w:rsidR="00774271" w:rsidRPr="00774271" w:rsidRDefault="00774271" w:rsidP="004B7F03">
            <w:pPr>
              <w:rPr>
                <w:szCs w:val="22"/>
              </w:rPr>
            </w:pPr>
            <w:r w:rsidRPr="00774271">
              <w:rPr>
                <w:noProof/>
                <w:szCs w:val="22"/>
              </w:rPr>
              <w:drawing>
                <wp:anchor distT="0" distB="0" distL="114300" distR="114300" simplePos="0" relativeHeight="251667968" behindDoc="0" locked="0" layoutInCell="1" allowOverlap="1">
                  <wp:simplePos x="0" y="0"/>
                  <wp:positionH relativeFrom="margin">
                    <wp:posOffset>81280</wp:posOffset>
                  </wp:positionH>
                  <wp:positionV relativeFrom="margin">
                    <wp:posOffset>1455420</wp:posOffset>
                  </wp:positionV>
                  <wp:extent cx="1323975" cy="1485900"/>
                  <wp:effectExtent l="0" t="0" r="9525" b="0"/>
                  <wp:wrapSquare wrapText="bothSides"/>
                  <wp:docPr id="3" name="Kuva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2A4" w:rsidRPr="00774271" w:rsidRDefault="00774271" w:rsidP="004B7F03">
            <w:pPr>
              <w:rPr>
                <w:szCs w:val="22"/>
              </w:rPr>
            </w:pPr>
            <w:r w:rsidRPr="00774271">
              <w:rPr>
                <w:noProof/>
                <w:szCs w:val="22"/>
              </w:rPr>
              <w:drawing>
                <wp:anchor distT="0" distB="0" distL="114300" distR="114300" simplePos="0" relativeHeight="251666944" behindDoc="0" locked="0" layoutInCell="1" allowOverlap="1">
                  <wp:simplePos x="0" y="0"/>
                  <wp:positionH relativeFrom="margin">
                    <wp:align>left</wp:align>
                  </wp:positionH>
                  <wp:positionV relativeFrom="margin">
                    <wp:align>top</wp:align>
                  </wp:positionV>
                  <wp:extent cx="1297305" cy="1390650"/>
                  <wp:effectExtent l="0" t="0" r="0" b="0"/>
                  <wp:wrapSquare wrapText="bothSides"/>
                  <wp:docPr id="2" name="Kuva 2" descr="0_3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_32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730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8" w:type="dxa"/>
          </w:tcPr>
          <w:p w:rsidR="00EB4939" w:rsidRDefault="00EB4939" w:rsidP="004B7F03">
            <w:pPr>
              <w:rPr>
                <w:szCs w:val="22"/>
              </w:rPr>
            </w:pPr>
          </w:p>
          <w:p w:rsidR="00EB4939" w:rsidRPr="00EB4939" w:rsidRDefault="00EB4939" w:rsidP="004B7F03">
            <w:pPr>
              <w:rPr>
                <w:b/>
                <w:szCs w:val="22"/>
              </w:rPr>
            </w:pPr>
            <w:r>
              <w:rPr>
                <w:b/>
                <w:szCs w:val="22"/>
              </w:rPr>
              <w:t xml:space="preserve">  </w:t>
            </w:r>
            <w:r w:rsidRPr="00EB4939">
              <w:rPr>
                <w:b/>
                <w:szCs w:val="22"/>
              </w:rPr>
              <w:t>Vatsalihas</w:t>
            </w:r>
            <w:r>
              <w:rPr>
                <w:b/>
                <w:szCs w:val="22"/>
              </w:rPr>
              <w:t xml:space="preserve">ten </w:t>
            </w:r>
            <w:r w:rsidRPr="00EB4939">
              <w:rPr>
                <w:b/>
                <w:szCs w:val="22"/>
              </w:rPr>
              <w:t>harjoitukset</w:t>
            </w:r>
          </w:p>
          <w:p w:rsidR="00C132A4" w:rsidRPr="00774271" w:rsidRDefault="00E25D3D" w:rsidP="004B7F03">
            <w:pPr>
              <w:rPr>
                <w:szCs w:val="22"/>
              </w:rPr>
            </w:pPr>
            <w:r w:rsidRPr="00774271">
              <w:rPr>
                <w:noProof/>
                <w:szCs w:val="22"/>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92075</wp:posOffset>
                      </wp:positionV>
                      <wp:extent cx="4075430" cy="29908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299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71" w:rsidRPr="00774271" w:rsidRDefault="00774271" w:rsidP="00774271">
                                  <w:pPr>
                                    <w:rPr>
                                      <w:rFonts w:cs="Arial"/>
                                      <w:szCs w:val="22"/>
                                    </w:rPr>
                                  </w:pPr>
                                  <w:r w:rsidRPr="00EB4939">
                                    <w:rPr>
                                      <w:rFonts w:cs="Arial"/>
                                      <w:b/>
                                      <w:szCs w:val="22"/>
                                    </w:rPr>
                                    <w:t>1.)</w:t>
                                  </w:r>
                                  <w:r w:rsidRPr="00774271">
                                    <w:rPr>
                                      <w:rFonts w:cs="Arial"/>
                                      <w:szCs w:val="22"/>
                                    </w:rPr>
                                    <w:t xml:space="preserve"> Selinmakuulla, lonkat ja polvet koukussa. Pidä niska- ja selkälihakset rentoina.</w:t>
                                  </w:r>
                                  <w:r w:rsidRPr="00774271">
                                    <w:rPr>
                                      <w:rFonts w:cs="Arial"/>
                                      <w:szCs w:val="22"/>
                                    </w:rPr>
                                    <w:br/>
                                  </w:r>
                                  <w:r w:rsidRPr="00774271">
                                    <w:rPr>
                                      <w:rFonts w:cs="Arial"/>
                                      <w:szCs w:val="22"/>
                                    </w:rPr>
                                    <w:br/>
                                    <w:t xml:space="preserve">Uloshengityksellä jännitä syvät vatsalihakset (vatsa litistyy, paineen tunne sormien alla) pidä 10 laskien ja rentouta 10 laskien. </w:t>
                                  </w:r>
                                </w:p>
                                <w:p w:rsidR="00774271" w:rsidRPr="00774271" w:rsidRDefault="00774271" w:rsidP="00774271">
                                  <w:pPr>
                                    <w:rPr>
                                      <w:rFonts w:cs="Arial"/>
                                      <w:szCs w:val="22"/>
                                    </w:rPr>
                                  </w:pPr>
                                </w:p>
                                <w:p w:rsidR="00774271" w:rsidRPr="00774271" w:rsidRDefault="00774271" w:rsidP="00774271">
                                  <w:pPr>
                                    <w:rPr>
                                      <w:rFonts w:cs="Arial"/>
                                      <w:szCs w:val="22"/>
                                      <w:u w:val="single"/>
                                    </w:rPr>
                                  </w:pPr>
                                  <w:r w:rsidRPr="00774271">
                                    <w:rPr>
                                      <w:rFonts w:cs="Arial"/>
                                      <w:szCs w:val="22"/>
                                    </w:rPr>
                                    <w:t xml:space="preserve">Toista 10 kertaa </w:t>
                                  </w:r>
                                  <w:r w:rsidRPr="00774271">
                                    <w:rPr>
                                      <w:rFonts w:cs="Arial"/>
                                      <w:szCs w:val="22"/>
                                      <w:u w:val="single"/>
                                    </w:rPr>
                                    <w:t>lisäksi seuraava ohje</w:t>
                                  </w:r>
                                </w:p>
                                <w:p w:rsidR="00774271" w:rsidRDefault="00774271" w:rsidP="00774271">
                                  <w:pPr>
                                    <w:rPr>
                                      <w:rFonts w:cs="Arial"/>
                                      <w:szCs w:val="22"/>
                                      <w:u w:val="single"/>
                                    </w:rPr>
                                  </w:pPr>
                                </w:p>
                                <w:p w:rsidR="00774271" w:rsidRPr="00774271" w:rsidRDefault="00774271" w:rsidP="00774271">
                                  <w:pPr>
                                    <w:rPr>
                                      <w:rFonts w:cs="Arial"/>
                                      <w:szCs w:val="22"/>
                                      <w:u w:val="single"/>
                                    </w:rPr>
                                  </w:pPr>
                                </w:p>
                                <w:p w:rsidR="00774271" w:rsidRPr="00774271" w:rsidRDefault="00774271" w:rsidP="00774271">
                                  <w:pPr>
                                    <w:suppressAutoHyphens/>
                                    <w:rPr>
                                      <w:rFonts w:cs="Arial"/>
                                      <w:szCs w:val="22"/>
                                    </w:rPr>
                                  </w:pPr>
                                  <w:r w:rsidRPr="00EB4939">
                                    <w:rPr>
                                      <w:rFonts w:cs="Arial"/>
                                      <w:b/>
                                      <w:szCs w:val="22"/>
                                    </w:rPr>
                                    <w:t>2.)</w:t>
                                  </w:r>
                                  <w:r w:rsidRPr="00774271">
                                    <w:rPr>
                                      <w:rFonts w:cs="Arial"/>
                                      <w:szCs w:val="22"/>
                                    </w:rPr>
                                    <w:t xml:space="preserve"> Selinmakuulla molemmat polvet koukussa, jalkapohjat alustalla.</w:t>
                                  </w:r>
                                  <w:r w:rsidRPr="00774271">
                                    <w:rPr>
                                      <w:rFonts w:cs="Arial"/>
                                      <w:szCs w:val="22"/>
                                    </w:rPr>
                                    <w:br w:type="page"/>
                                  </w:r>
                                  <w:r w:rsidRPr="00774271">
                                    <w:rPr>
                                      <w:rFonts w:cs="Arial"/>
                                      <w:szCs w:val="22"/>
                                    </w:rPr>
                                    <w:br w:type="page"/>
                                    <w:t>Jännitä vatsalihakset vetämällä vatsa sisään. Säilytä tämä lihasjännitys ja nosta pää ja hartiat ylös alustasta.</w:t>
                                  </w:r>
                                  <w:r w:rsidRPr="00774271">
                                    <w:rPr>
                                      <w:rFonts w:cs="Arial"/>
                                      <w:szCs w:val="22"/>
                                    </w:rPr>
                                    <w:br w:type="page"/>
                                    <w:t>Säilytä selän ja lantion asento muuttumattomana suorituksen ajan.</w:t>
                                  </w:r>
                                  <w:r w:rsidRPr="00774271">
                                    <w:rPr>
                                      <w:rFonts w:cs="Arial"/>
                                      <w:szCs w:val="22"/>
                                    </w:rPr>
                                    <w:br w:type="page"/>
                                  </w:r>
                                </w:p>
                                <w:p w:rsidR="00C132A4" w:rsidRPr="00774271" w:rsidRDefault="00C132A4" w:rsidP="00C132A4">
                                  <w:pP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pt;margin-top:7.25pt;width:320.9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sG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" filled="f" stroked="f">
                      <v:textbox>
                        <w:txbxContent>
                          <w:p w:rsidR="00774271" w:rsidRPr="00774271" w:rsidRDefault="00774271" w:rsidP="00774271">
                            <w:pPr>
                              <w:rPr>
                                <w:rFonts w:cs="Arial"/>
                                <w:szCs w:val="22"/>
                              </w:rPr>
                            </w:pPr>
                            <w:r w:rsidRPr="00EB4939">
                              <w:rPr>
                                <w:rFonts w:cs="Arial"/>
                                <w:b/>
                                <w:szCs w:val="22"/>
                              </w:rPr>
                              <w:t>1.)</w:t>
                            </w:r>
                            <w:r w:rsidRPr="00774271">
                              <w:rPr>
                                <w:rFonts w:cs="Arial"/>
                                <w:szCs w:val="22"/>
                              </w:rPr>
                              <w:t xml:space="preserve"> Selinmakuulla, lonkat ja polvet koukussa. Pidä niska- ja selkälihakset rentoina.</w:t>
                            </w:r>
                            <w:r w:rsidRPr="00774271">
                              <w:rPr>
                                <w:rFonts w:cs="Arial"/>
                                <w:szCs w:val="22"/>
                              </w:rPr>
                              <w:br/>
                            </w:r>
                            <w:r w:rsidRPr="00774271">
                              <w:rPr>
                                <w:rFonts w:cs="Arial"/>
                                <w:szCs w:val="22"/>
                              </w:rPr>
                              <w:br/>
                              <w:t xml:space="preserve">Uloshengityksellä jännitä syvät vatsalihakset (vatsa litistyy, paineen tunne sormien alla) pidä 10 laskien ja rentouta 10 laskien. </w:t>
                            </w:r>
                          </w:p>
                          <w:p w:rsidR="00774271" w:rsidRPr="00774271" w:rsidRDefault="00774271" w:rsidP="00774271">
                            <w:pPr>
                              <w:rPr>
                                <w:rFonts w:cs="Arial"/>
                                <w:szCs w:val="22"/>
                              </w:rPr>
                            </w:pPr>
                          </w:p>
                          <w:p w:rsidR="00774271" w:rsidRPr="00774271" w:rsidRDefault="00774271" w:rsidP="00774271">
                            <w:pPr>
                              <w:rPr>
                                <w:rFonts w:cs="Arial"/>
                                <w:szCs w:val="22"/>
                                <w:u w:val="single"/>
                              </w:rPr>
                            </w:pPr>
                            <w:r w:rsidRPr="00774271">
                              <w:rPr>
                                <w:rFonts w:cs="Arial"/>
                                <w:szCs w:val="22"/>
                              </w:rPr>
                              <w:t xml:space="preserve">Toista 10 kertaa </w:t>
                            </w:r>
                            <w:r w:rsidRPr="00774271">
                              <w:rPr>
                                <w:rFonts w:cs="Arial"/>
                                <w:szCs w:val="22"/>
                                <w:u w:val="single"/>
                              </w:rPr>
                              <w:t>lisäksi seuraava ohje</w:t>
                            </w:r>
                          </w:p>
                          <w:p w:rsidR="00774271" w:rsidRDefault="00774271" w:rsidP="00774271">
                            <w:pPr>
                              <w:rPr>
                                <w:rFonts w:cs="Arial"/>
                                <w:szCs w:val="22"/>
                                <w:u w:val="single"/>
                              </w:rPr>
                            </w:pPr>
                          </w:p>
                          <w:p w:rsidR="00774271" w:rsidRPr="00774271" w:rsidRDefault="00774271" w:rsidP="00774271">
                            <w:pPr>
                              <w:rPr>
                                <w:rFonts w:cs="Arial"/>
                                <w:szCs w:val="22"/>
                                <w:u w:val="single"/>
                              </w:rPr>
                            </w:pPr>
                          </w:p>
                          <w:p w:rsidR="00774271" w:rsidRPr="00774271" w:rsidRDefault="00774271" w:rsidP="00774271">
                            <w:pPr>
                              <w:suppressAutoHyphens/>
                              <w:rPr>
                                <w:rFonts w:cs="Arial"/>
                                <w:szCs w:val="22"/>
                              </w:rPr>
                            </w:pPr>
                            <w:r w:rsidRPr="00EB4939">
                              <w:rPr>
                                <w:rFonts w:cs="Arial"/>
                                <w:b/>
                                <w:szCs w:val="22"/>
                              </w:rPr>
                              <w:t>2.)</w:t>
                            </w:r>
                            <w:r w:rsidRPr="00774271">
                              <w:rPr>
                                <w:rFonts w:cs="Arial"/>
                                <w:szCs w:val="22"/>
                              </w:rPr>
                              <w:t xml:space="preserve"> Selinmakuulla molemmat polvet koukussa, jalkapohjat alustalla.</w:t>
                            </w:r>
                            <w:r w:rsidRPr="00774271">
                              <w:rPr>
                                <w:rFonts w:cs="Arial"/>
                                <w:szCs w:val="22"/>
                              </w:rPr>
                              <w:br w:type="page"/>
                            </w:r>
                            <w:r w:rsidRPr="00774271">
                              <w:rPr>
                                <w:rFonts w:cs="Arial"/>
                                <w:szCs w:val="22"/>
                              </w:rPr>
                              <w:br w:type="page"/>
                              <w:t>Jännitä vatsalihakset vetämällä vatsa sisään. Säilytä tämä lihasjännitys ja nosta pää ja hartiat ylös alusta</w:t>
                            </w:r>
                            <w:r w:rsidRPr="00774271">
                              <w:rPr>
                                <w:rFonts w:cs="Arial"/>
                                <w:szCs w:val="22"/>
                              </w:rPr>
                              <w:t>s</w:t>
                            </w:r>
                            <w:r w:rsidRPr="00774271">
                              <w:rPr>
                                <w:rFonts w:cs="Arial"/>
                                <w:szCs w:val="22"/>
                              </w:rPr>
                              <w:t>ta.</w:t>
                            </w:r>
                            <w:r w:rsidRPr="00774271">
                              <w:rPr>
                                <w:rFonts w:cs="Arial"/>
                                <w:szCs w:val="22"/>
                              </w:rPr>
                              <w:br w:type="page"/>
                              <w:t>Säilytä selän ja lantion asento muuttumattomana suorituksen ajan.</w:t>
                            </w:r>
                            <w:r w:rsidRPr="00774271">
                              <w:rPr>
                                <w:rFonts w:cs="Arial"/>
                                <w:szCs w:val="22"/>
                              </w:rPr>
                              <w:br w:type="page"/>
                            </w:r>
                          </w:p>
                          <w:p w:rsidR="00C132A4" w:rsidRPr="00774271" w:rsidRDefault="00C132A4" w:rsidP="00C132A4">
                            <w:pPr>
                              <w:rPr>
                                <w:rFonts w:cs="Arial"/>
                                <w:szCs w:val="22"/>
                              </w:rPr>
                            </w:pPr>
                          </w:p>
                        </w:txbxContent>
                      </v:textbox>
                    </v:shape>
                  </w:pict>
                </mc:Fallback>
              </mc:AlternateContent>
            </w: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4B7F03">
            <w:pPr>
              <w:rPr>
                <w:szCs w:val="22"/>
              </w:rPr>
            </w:pPr>
          </w:p>
          <w:p w:rsidR="00C132A4" w:rsidRPr="00774271" w:rsidRDefault="00C132A4" w:rsidP="00774271">
            <w:pPr>
              <w:rPr>
                <w:szCs w:val="22"/>
              </w:rPr>
            </w:pPr>
          </w:p>
        </w:tc>
      </w:tr>
      <w:tr w:rsidR="00C132A4" w:rsidRPr="00774271" w:rsidTr="00C5497D">
        <w:trPr>
          <w:trHeight w:val="2276"/>
        </w:trPr>
        <w:tc>
          <w:tcPr>
            <w:tcW w:w="2761" w:type="dxa"/>
          </w:tcPr>
          <w:p w:rsidR="00C132A4" w:rsidRPr="00774271" w:rsidRDefault="00774271" w:rsidP="00F36401">
            <w:pPr>
              <w:rPr>
                <w:noProof/>
                <w:szCs w:val="22"/>
              </w:rPr>
            </w:pPr>
            <w:r w:rsidRPr="00774271">
              <w:rPr>
                <w:noProof/>
                <w:szCs w:val="22"/>
              </w:rPr>
              <w:drawing>
                <wp:anchor distT="0" distB="0" distL="114300" distR="114300" simplePos="0" relativeHeight="251668992" behindDoc="0" locked="0" layoutInCell="1" allowOverlap="1">
                  <wp:simplePos x="0" y="0"/>
                  <wp:positionH relativeFrom="margin">
                    <wp:posOffset>76200</wp:posOffset>
                  </wp:positionH>
                  <wp:positionV relativeFrom="margin">
                    <wp:posOffset>57150</wp:posOffset>
                  </wp:positionV>
                  <wp:extent cx="1400175" cy="1571625"/>
                  <wp:effectExtent l="0" t="0" r="9525" b="9525"/>
                  <wp:wrapSquare wrapText="bothSides"/>
                  <wp:docPr id="4" name="Kuva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001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8" w:type="dxa"/>
          </w:tcPr>
          <w:p w:rsidR="00C132A4" w:rsidRPr="00774271" w:rsidRDefault="00E25D3D" w:rsidP="004B7F03">
            <w:pPr>
              <w:rPr>
                <w:noProof/>
                <w:szCs w:val="22"/>
              </w:rPr>
            </w:pPr>
            <w:r w:rsidRPr="00774271">
              <w:rPr>
                <w:noProof/>
                <w:szCs w:val="22"/>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106680</wp:posOffset>
                      </wp:positionV>
                      <wp:extent cx="4209415" cy="1628775"/>
                      <wp:effectExtent l="0" t="0" r="0"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39" w:rsidRPr="00EB4939" w:rsidRDefault="00EB4939" w:rsidP="00774271">
                                  <w:pPr>
                                    <w:suppressAutoHyphens/>
                                    <w:rPr>
                                      <w:rFonts w:cs="Arial"/>
                                      <w:b/>
                                      <w:szCs w:val="22"/>
                                    </w:rPr>
                                  </w:pPr>
                                  <w:r w:rsidRPr="00EB4939">
                                    <w:rPr>
                                      <w:rFonts w:cs="Arial"/>
                                      <w:b/>
                                      <w:szCs w:val="22"/>
                                    </w:rPr>
                                    <w:t>Takareiden ja pakaran venytys</w:t>
                                  </w:r>
                                </w:p>
                                <w:p w:rsidR="00EB4939" w:rsidRDefault="00EB4939" w:rsidP="00774271">
                                  <w:pPr>
                                    <w:suppressAutoHyphens/>
                                    <w:rPr>
                                      <w:rFonts w:cs="Arial"/>
                                      <w:szCs w:val="22"/>
                                    </w:rPr>
                                  </w:pPr>
                                </w:p>
                                <w:p w:rsidR="00774271" w:rsidRPr="00774271" w:rsidRDefault="00774271" w:rsidP="00774271">
                                  <w:pPr>
                                    <w:suppressAutoHyphens/>
                                    <w:rPr>
                                      <w:rFonts w:cs="Arial"/>
                                      <w:szCs w:val="22"/>
                                    </w:rPr>
                                  </w:pPr>
                                  <w:r w:rsidRPr="00774271">
                                    <w:rPr>
                                      <w:rFonts w:cs="Arial"/>
                                      <w:szCs w:val="22"/>
                                    </w:rPr>
                                    <w:t>Jännitä vatsalihakset ja pidä jännitys liikkeen ajan. Nosta venytettävä jalka koukkuun vatsan päälle ja kierrä kädet polven ympäri/reiden takaa. Vedä polvi koukkuun tuntemusten mukaan, niin, että venytys tuntuu reiden t</w:t>
                                  </w:r>
                                  <w:r w:rsidR="00EB4939">
                                    <w:rPr>
                                      <w:rFonts w:cs="Arial"/>
                                      <w:szCs w:val="22"/>
                                    </w:rPr>
                                    <w:t>akaosassa ja pakaralihaksessa.</w:t>
                                  </w:r>
                                  <w:r w:rsidR="00EB4939">
                                    <w:rPr>
                                      <w:rFonts w:cs="Arial"/>
                                      <w:szCs w:val="22"/>
                                    </w:rPr>
                                    <w:br w:type="page"/>
                                  </w:r>
                                  <w:r w:rsidRPr="00774271">
                                    <w:rPr>
                                      <w:rFonts w:cs="Arial"/>
                                      <w:szCs w:val="22"/>
                                    </w:rPr>
                                    <w:t xml:space="preserve">Pidä pää alustalla koko liikkeen ajan. </w:t>
                                  </w:r>
                                </w:p>
                                <w:p w:rsidR="00774271" w:rsidRPr="00774271" w:rsidRDefault="00774271" w:rsidP="00774271">
                                  <w:pPr>
                                    <w:suppressAutoHyphens/>
                                    <w:rPr>
                                      <w:rFonts w:cs="Arial"/>
                                      <w:szCs w:val="22"/>
                                    </w:rPr>
                                  </w:pPr>
                                </w:p>
                                <w:p w:rsidR="00F36401" w:rsidRPr="00774271" w:rsidRDefault="00774271" w:rsidP="00774271">
                                  <w:pPr>
                                    <w:suppressAutoHyphens/>
                                    <w:rPr>
                                      <w:rFonts w:cs="Arial"/>
                                      <w:szCs w:val="22"/>
                                    </w:rPr>
                                  </w:pPr>
                                  <w:r w:rsidRPr="00774271">
                                    <w:rPr>
                                      <w:rFonts w:cs="Arial"/>
                                      <w:szCs w:val="22"/>
                                    </w:rPr>
                                    <w:t>Venytä noin 20 sekuntia. Tee venytys molemmin puolin.</w:t>
                                  </w:r>
                                  <w:r w:rsidRPr="00774271">
                                    <w:rPr>
                                      <w:rFonts w:cs="Arial"/>
                                      <w:szCs w:val="22"/>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9pt;margin-top:8.4pt;width:331.4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L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" filled="f" stroked="f">
                      <v:textbox>
                        <w:txbxContent>
                          <w:p w:rsidR="00EB4939" w:rsidRPr="00EB4939" w:rsidRDefault="00EB4939" w:rsidP="00774271">
                            <w:pPr>
                              <w:suppressAutoHyphens/>
                              <w:rPr>
                                <w:rFonts w:cs="Arial"/>
                                <w:b/>
                                <w:szCs w:val="22"/>
                              </w:rPr>
                            </w:pPr>
                            <w:r w:rsidRPr="00EB4939">
                              <w:rPr>
                                <w:rFonts w:cs="Arial"/>
                                <w:b/>
                                <w:szCs w:val="22"/>
                              </w:rPr>
                              <w:t>Takareiden ja pakaran venytys</w:t>
                            </w:r>
                          </w:p>
                          <w:p w:rsidR="00EB4939" w:rsidRDefault="00EB4939" w:rsidP="00774271">
                            <w:pPr>
                              <w:suppressAutoHyphens/>
                              <w:rPr>
                                <w:rFonts w:cs="Arial"/>
                                <w:szCs w:val="22"/>
                              </w:rPr>
                            </w:pPr>
                          </w:p>
                          <w:p w:rsidR="00774271" w:rsidRPr="00774271" w:rsidRDefault="00774271" w:rsidP="00774271">
                            <w:pPr>
                              <w:suppressAutoHyphens/>
                              <w:rPr>
                                <w:rFonts w:cs="Arial"/>
                                <w:szCs w:val="22"/>
                              </w:rPr>
                            </w:pPr>
                            <w:r w:rsidRPr="00774271">
                              <w:rPr>
                                <w:rFonts w:cs="Arial"/>
                                <w:szCs w:val="22"/>
                              </w:rPr>
                              <w:t>Jännitä vatsalihakset ja pidä jännitys liikkeen ajan. Nosta venytettävä jalka koukkuun vatsan päälle ja kierrä kädet polven ympäri/reiden takaa. Vedä polvi koukkuun tuntemusten mukaan, niin, että venytys tuntuu reiden t</w:t>
                            </w:r>
                            <w:r w:rsidR="00EB4939">
                              <w:rPr>
                                <w:rFonts w:cs="Arial"/>
                                <w:szCs w:val="22"/>
                              </w:rPr>
                              <w:t>akaosassa ja pakaralihaksessa.</w:t>
                            </w:r>
                            <w:r w:rsidR="00EB4939">
                              <w:rPr>
                                <w:rFonts w:cs="Arial"/>
                                <w:szCs w:val="22"/>
                              </w:rPr>
                              <w:br w:type="page"/>
                            </w:r>
                            <w:r w:rsidRPr="00774271">
                              <w:rPr>
                                <w:rFonts w:cs="Arial"/>
                                <w:szCs w:val="22"/>
                              </w:rPr>
                              <w:t xml:space="preserve">Pidä pää alustalla koko liikkeen ajan. </w:t>
                            </w:r>
                          </w:p>
                          <w:p w:rsidR="00774271" w:rsidRPr="00774271" w:rsidRDefault="00774271" w:rsidP="00774271">
                            <w:pPr>
                              <w:suppressAutoHyphens/>
                              <w:rPr>
                                <w:rFonts w:cs="Arial"/>
                                <w:szCs w:val="22"/>
                              </w:rPr>
                            </w:pPr>
                          </w:p>
                          <w:p w:rsidR="00F36401" w:rsidRPr="00774271" w:rsidRDefault="00774271" w:rsidP="00774271">
                            <w:pPr>
                              <w:suppressAutoHyphens/>
                              <w:rPr>
                                <w:rFonts w:cs="Arial"/>
                                <w:szCs w:val="22"/>
                              </w:rPr>
                            </w:pPr>
                            <w:r w:rsidRPr="00774271">
                              <w:rPr>
                                <w:rFonts w:cs="Arial"/>
                                <w:szCs w:val="22"/>
                              </w:rPr>
                              <w:t>Venytä noin 20 sekuntia. Tee venytys molemmin puolin.</w:t>
                            </w:r>
                            <w:r w:rsidRPr="00774271">
                              <w:rPr>
                                <w:rFonts w:cs="Arial"/>
                                <w:szCs w:val="22"/>
                              </w:rPr>
                              <w:br w:type="page"/>
                            </w:r>
                          </w:p>
                        </w:txbxContent>
                      </v:textbox>
                    </v:shape>
                  </w:pict>
                </mc:Fallback>
              </mc:AlternateContent>
            </w:r>
          </w:p>
        </w:tc>
      </w:tr>
    </w:tbl>
    <w:p w:rsidR="00C132A4" w:rsidRPr="00EB4939" w:rsidRDefault="00774271" w:rsidP="00EB4939">
      <w:pPr>
        <w:suppressAutoHyphens/>
        <w:rPr>
          <w:rFonts w:cs="Arial"/>
          <w:b/>
          <w:szCs w:val="22"/>
        </w:rPr>
      </w:pPr>
      <w:r>
        <w:rPr>
          <w:szCs w:val="22"/>
        </w:rPr>
        <w:tab/>
      </w:r>
      <w:r>
        <w:rPr>
          <w:szCs w:val="22"/>
        </w:rPr>
        <w:tab/>
      </w:r>
      <w:r>
        <w:rPr>
          <w:szCs w:val="22"/>
        </w:rPr>
        <w:tab/>
      </w:r>
      <w:r>
        <w:rPr>
          <w:szCs w:val="22"/>
        </w:rPr>
        <w:tab/>
      </w:r>
      <w:r>
        <w:rPr>
          <w:rFonts w:cs="Arial"/>
          <w:b/>
          <w:szCs w:val="22"/>
        </w:rPr>
        <w:tab/>
      </w:r>
      <w:r>
        <w:rPr>
          <w:rFonts w:cs="Arial"/>
          <w:b/>
          <w:szCs w:val="22"/>
        </w:rPr>
        <w:tab/>
        <w:t xml:space="preserve">Jatkuu </w:t>
      </w:r>
      <w:r w:rsidRPr="00774271">
        <w:rPr>
          <w:rFonts w:cs="Arial"/>
          <w:b/>
          <w:szCs w:val="22"/>
        </w:rPr>
        <w:t>→</w:t>
      </w:r>
      <w:r w:rsidRPr="00774271">
        <w:rPr>
          <w:rFonts w:cs="Arial"/>
          <w:b/>
          <w:szCs w:val="22"/>
        </w:rPr>
        <w:br w:type="page"/>
      </w:r>
    </w:p>
    <w:tbl>
      <w:tblPr>
        <w:tblStyle w:val="TaulukkoRuudukko"/>
        <w:tblW w:w="0" w:type="auto"/>
        <w:tblLook w:val="04A0" w:firstRow="1" w:lastRow="0" w:firstColumn="1" w:lastColumn="0" w:noHBand="0" w:noVBand="1"/>
      </w:tblPr>
      <w:tblGrid>
        <w:gridCol w:w="2946"/>
        <w:gridCol w:w="6683"/>
      </w:tblGrid>
      <w:tr w:rsidR="00774271" w:rsidRPr="00774271" w:rsidTr="00F36401">
        <w:tc>
          <w:tcPr>
            <w:tcW w:w="2946" w:type="dxa"/>
          </w:tcPr>
          <w:p w:rsidR="00774271" w:rsidRDefault="00774271" w:rsidP="00F36401">
            <w:pPr>
              <w:rPr>
                <w:noProof/>
                <w:szCs w:val="22"/>
              </w:rPr>
            </w:pPr>
            <w:r w:rsidRPr="00774271">
              <w:rPr>
                <w:noProof/>
                <w:szCs w:val="22"/>
              </w:rPr>
              <w:lastRenderedPageBreak/>
              <w:drawing>
                <wp:anchor distT="0" distB="0" distL="114300" distR="114300" simplePos="0" relativeHeight="251670016" behindDoc="0" locked="0" layoutInCell="1" allowOverlap="1">
                  <wp:simplePos x="0" y="0"/>
                  <wp:positionH relativeFrom="margin">
                    <wp:posOffset>141605</wp:posOffset>
                  </wp:positionH>
                  <wp:positionV relativeFrom="margin">
                    <wp:posOffset>114300</wp:posOffset>
                  </wp:positionV>
                  <wp:extent cx="1400175" cy="1571625"/>
                  <wp:effectExtent l="0" t="0" r="9525" b="9525"/>
                  <wp:wrapSquare wrapText="bothSides"/>
                  <wp:docPr id="5" name="Kuva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001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83" w:type="dxa"/>
          </w:tcPr>
          <w:p w:rsidR="00774271" w:rsidRDefault="00774271" w:rsidP="004B7F03">
            <w:pPr>
              <w:rPr>
                <w:noProof/>
                <w:szCs w:val="22"/>
              </w:rPr>
            </w:pPr>
          </w:p>
          <w:p w:rsidR="00774271" w:rsidRPr="00774271" w:rsidRDefault="00774271" w:rsidP="00774271">
            <w:pPr>
              <w:suppressAutoHyphens/>
              <w:rPr>
                <w:rFonts w:cs="Arial"/>
                <w:b/>
                <w:szCs w:val="22"/>
              </w:rPr>
            </w:pPr>
            <w:r w:rsidRPr="00774271">
              <w:rPr>
                <w:rFonts w:cs="Arial"/>
                <w:b/>
                <w:szCs w:val="22"/>
              </w:rPr>
              <w:t>Pohjelihasten harjoitus</w:t>
            </w:r>
            <w:r w:rsidRPr="00774271">
              <w:rPr>
                <w:rFonts w:cs="Arial"/>
                <w:b/>
                <w:szCs w:val="22"/>
              </w:rPr>
              <w:br w:type="page"/>
            </w:r>
            <w:r w:rsidRPr="00774271">
              <w:rPr>
                <w:rFonts w:cs="Arial"/>
                <w:b/>
                <w:szCs w:val="22"/>
              </w:rPr>
              <w:br w:type="page"/>
            </w:r>
          </w:p>
          <w:p w:rsidR="00774271" w:rsidRPr="00774271" w:rsidRDefault="00774271" w:rsidP="00774271">
            <w:pPr>
              <w:suppressAutoHyphens/>
              <w:rPr>
                <w:rFonts w:cs="Arial"/>
                <w:szCs w:val="22"/>
              </w:rPr>
            </w:pPr>
          </w:p>
          <w:p w:rsidR="00774271" w:rsidRPr="00774271" w:rsidRDefault="00774271" w:rsidP="00774271">
            <w:pPr>
              <w:rPr>
                <w:noProof/>
                <w:szCs w:val="22"/>
              </w:rPr>
            </w:pPr>
            <w:r w:rsidRPr="00774271">
              <w:rPr>
                <w:rFonts w:cs="Arial"/>
                <w:szCs w:val="22"/>
              </w:rPr>
              <w:t>Nouse varpaille alkuun molemmilla jaloilla ja myöhemmin yhdellä jalalla.</w:t>
            </w:r>
          </w:p>
        </w:tc>
      </w:tr>
      <w:tr w:rsidR="00C132A4" w:rsidRPr="00774271" w:rsidTr="00F36401">
        <w:tc>
          <w:tcPr>
            <w:tcW w:w="2946" w:type="dxa"/>
          </w:tcPr>
          <w:p w:rsidR="00C132A4" w:rsidRPr="00774271" w:rsidRDefault="00774271" w:rsidP="00F36401">
            <w:pPr>
              <w:rPr>
                <w:noProof/>
                <w:szCs w:val="22"/>
              </w:rPr>
            </w:pPr>
            <w:r>
              <w:rPr>
                <w:noProof/>
                <w:szCs w:val="22"/>
              </w:rPr>
              <w:drawing>
                <wp:anchor distT="0" distB="0" distL="114300" distR="114300" simplePos="0" relativeHeight="251671040" behindDoc="0" locked="0" layoutInCell="1" allowOverlap="1">
                  <wp:simplePos x="0" y="0"/>
                  <wp:positionH relativeFrom="margin">
                    <wp:posOffset>133350</wp:posOffset>
                  </wp:positionH>
                  <wp:positionV relativeFrom="margin">
                    <wp:posOffset>123825</wp:posOffset>
                  </wp:positionV>
                  <wp:extent cx="1400175" cy="1571625"/>
                  <wp:effectExtent l="0" t="0" r="9525" b="9525"/>
                  <wp:wrapSquare wrapText="bothSides"/>
                  <wp:docPr id="6" name="Kuva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001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83" w:type="dxa"/>
          </w:tcPr>
          <w:p w:rsidR="00E25D3D" w:rsidRPr="00774271" w:rsidRDefault="00E25D3D" w:rsidP="004B7F03">
            <w:pPr>
              <w:rPr>
                <w:noProof/>
                <w:szCs w:val="22"/>
              </w:rPr>
            </w:pPr>
          </w:p>
          <w:p w:rsidR="00E25D3D" w:rsidRPr="00774271" w:rsidRDefault="00C5497D" w:rsidP="004B7F03">
            <w:pPr>
              <w:rPr>
                <w:noProof/>
                <w:szCs w:val="22"/>
              </w:rPr>
            </w:pPr>
            <w:r w:rsidRPr="00774271">
              <w:rPr>
                <w:noProof/>
                <w:szCs w:val="22"/>
              </w:rPr>
              <mc:AlternateContent>
                <mc:Choice Requires="wps">
                  <w:drawing>
                    <wp:anchor distT="0" distB="0" distL="114300" distR="114300" simplePos="0" relativeHeight="251660800" behindDoc="0" locked="0" layoutInCell="1" allowOverlap="1">
                      <wp:simplePos x="0" y="0"/>
                      <wp:positionH relativeFrom="column">
                        <wp:posOffset>23495</wp:posOffset>
                      </wp:positionH>
                      <wp:positionV relativeFrom="paragraph">
                        <wp:posOffset>36830</wp:posOffset>
                      </wp:positionV>
                      <wp:extent cx="3892550" cy="154305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3D" w:rsidRPr="00774271" w:rsidRDefault="00774271" w:rsidP="00E25D3D">
                                  <w:pPr>
                                    <w:overflowPunct/>
                                    <w:textAlignment w:val="auto"/>
                                    <w:rPr>
                                      <w:rFonts w:cs="Arial"/>
                                      <w:szCs w:val="22"/>
                                    </w:rPr>
                                  </w:pPr>
                                  <w:r w:rsidRPr="00774271">
                                    <w:rPr>
                                      <w:rFonts w:cs="Arial"/>
                                      <w:b/>
                                      <w:szCs w:val="22"/>
                                    </w:rPr>
                                    <w:t>Pohjelihasvenytys</w:t>
                                  </w:r>
                                  <w:r w:rsidRPr="00774271">
                                    <w:rPr>
                                      <w:rFonts w:cs="Arial"/>
                                      <w:szCs w:val="22"/>
                                    </w:rPr>
                                    <w:br/>
                                  </w:r>
                                  <w:r w:rsidRPr="00774271">
                                    <w:rPr>
                                      <w:rFonts w:cs="Arial"/>
                                      <w:szCs w:val="22"/>
                                    </w:rPr>
                                    <w:br/>
                                    <w:t>Seiso käyntiasennossa, venytettävä jalka ojennettuna suoraksi taakse ja toinen koukussa edessä. Ota käsillä tukea seinästä tai tuolista.</w:t>
                                  </w:r>
                                  <w:r w:rsidRPr="00774271">
                                    <w:rPr>
                                      <w:rFonts w:cs="Arial"/>
                                      <w:szCs w:val="22"/>
                                    </w:rPr>
                                    <w:br/>
                                  </w:r>
                                  <w:r w:rsidRPr="00774271">
                                    <w:rPr>
                                      <w:rFonts w:cs="Arial"/>
                                      <w:szCs w:val="22"/>
                                    </w:rPr>
                                    <w:br/>
                                    <w:t>Nojaa vartaloa eteen alas, kunnes venytys tuntuu ojennetun jalan pohkeessa. Pidä venytys noin 30 sekuntia - rentoudu. Venytä toinen jalka.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85pt;margin-top:2.9pt;width:306.5pt;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N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" filled="f" stroked="f">
                      <v:textbox>
                        <w:txbxContent>
                          <w:p w:rsidR="00E25D3D" w:rsidRPr="00774271" w:rsidRDefault="00774271" w:rsidP="00E25D3D">
                            <w:pPr>
                              <w:overflowPunct/>
                              <w:textAlignment w:val="auto"/>
                              <w:rPr>
                                <w:rFonts w:cs="Arial"/>
                                <w:szCs w:val="22"/>
                              </w:rPr>
                            </w:pPr>
                            <w:r w:rsidRPr="00774271">
                              <w:rPr>
                                <w:rFonts w:cs="Arial"/>
                                <w:b/>
                                <w:szCs w:val="22"/>
                              </w:rPr>
                              <w:t>Pohjelihasvenytys</w:t>
                            </w:r>
                            <w:r w:rsidRPr="00774271">
                              <w:rPr>
                                <w:rFonts w:cs="Arial"/>
                                <w:szCs w:val="22"/>
                              </w:rPr>
                              <w:br/>
                            </w:r>
                            <w:r w:rsidRPr="00774271">
                              <w:rPr>
                                <w:rFonts w:cs="Arial"/>
                                <w:szCs w:val="22"/>
                              </w:rPr>
                              <w:br/>
                              <w:t>Seiso käyntiasennossa, venytettävä jalka ojennettuna suoraksi taakse ja toinen koukussa edessä. Ota käsillä tukea seinästä tai tuolista.</w:t>
                            </w:r>
                            <w:r w:rsidRPr="00774271">
                              <w:rPr>
                                <w:rFonts w:cs="Arial"/>
                                <w:szCs w:val="22"/>
                              </w:rPr>
                              <w:br/>
                            </w:r>
                            <w:r w:rsidRPr="00774271">
                              <w:rPr>
                                <w:rFonts w:cs="Arial"/>
                                <w:szCs w:val="22"/>
                              </w:rPr>
                              <w:br/>
                              <w:t>Nojaa vartaloa eteen alas, kunnes venytys tuntuu ojennetun jalan pohkeessa. Pidä venytys noin 30 sekuntia - rentoudu. Venytä toinen jalka.</w:t>
                            </w:r>
                          </w:p>
                        </w:txbxContent>
                      </v:textbox>
                    </v:shape>
                  </w:pict>
                </mc:Fallback>
              </mc:AlternateContent>
            </w:r>
          </w:p>
          <w:p w:rsidR="00E25D3D" w:rsidRPr="00774271" w:rsidRDefault="00E25D3D" w:rsidP="004B7F03">
            <w:pPr>
              <w:rPr>
                <w:noProof/>
                <w:szCs w:val="22"/>
              </w:rPr>
            </w:pPr>
          </w:p>
          <w:p w:rsidR="00E25D3D" w:rsidRPr="00774271" w:rsidRDefault="00E25D3D" w:rsidP="004B7F03">
            <w:pPr>
              <w:rPr>
                <w:noProof/>
                <w:szCs w:val="22"/>
              </w:rPr>
            </w:pPr>
          </w:p>
          <w:p w:rsidR="00E25D3D" w:rsidRPr="00774271" w:rsidRDefault="00E25D3D" w:rsidP="004B7F03">
            <w:pPr>
              <w:rPr>
                <w:noProof/>
                <w:szCs w:val="22"/>
              </w:rPr>
            </w:pPr>
          </w:p>
          <w:p w:rsidR="00C132A4" w:rsidRPr="00774271" w:rsidRDefault="00C132A4" w:rsidP="004B7F03">
            <w:pPr>
              <w:rPr>
                <w:noProof/>
                <w:szCs w:val="22"/>
              </w:rPr>
            </w:pPr>
          </w:p>
        </w:tc>
      </w:tr>
      <w:tr w:rsidR="00E25D3D" w:rsidRPr="00774271" w:rsidTr="00774271">
        <w:trPr>
          <w:trHeight w:val="3129"/>
        </w:trPr>
        <w:tc>
          <w:tcPr>
            <w:tcW w:w="2946" w:type="dxa"/>
          </w:tcPr>
          <w:p w:rsidR="00E25D3D" w:rsidRPr="00774271" w:rsidRDefault="00774271" w:rsidP="004B7F03">
            <w:pPr>
              <w:rPr>
                <w:noProof/>
                <w:szCs w:val="22"/>
              </w:rPr>
            </w:pPr>
            <w:r>
              <w:rPr>
                <w:noProof/>
                <w:szCs w:val="22"/>
              </w:rPr>
              <w:drawing>
                <wp:anchor distT="0" distB="0" distL="114300" distR="114300" simplePos="0" relativeHeight="251672064" behindDoc="1" locked="0" layoutInCell="1" allowOverlap="1">
                  <wp:simplePos x="0" y="0"/>
                  <wp:positionH relativeFrom="column">
                    <wp:posOffset>189230</wp:posOffset>
                  </wp:positionH>
                  <wp:positionV relativeFrom="paragraph">
                    <wp:posOffset>174625</wp:posOffset>
                  </wp:positionV>
                  <wp:extent cx="1438910" cy="1666875"/>
                  <wp:effectExtent l="0" t="0" r="8890" b="9525"/>
                  <wp:wrapTight wrapText="bothSides">
                    <wp:wrapPolygon edited="0">
                      <wp:start x="0" y="0"/>
                      <wp:lineTo x="0" y="21477"/>
                      <wp:lineTo x="21447" y="21477"/>
                      <wp:lineTo x="21447" y="0"/>
                      <wp:lineTo x="0" y="0"/>
                    </wp:wrapPolygon>
                  </wp:wrapTight>
                  <wp:docPr id="7" name="Kuva 7" descr="kyyk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yykk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91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83" w:type="dxa"/>
          </w:tcPr>
          <w:p w:rsidR="00E25D3D" w:rsidRPr="00774271" w:rsidRDefault="00E25D3D" w:rsidP="004B7F03">
            <w:pPr>
              <w:rPr>
                <w:noProof/>
                <w:szCs w:val="22"/>
              </w:rPr>
            </w:pPr>
            <w:r w:rsidRPr="00774271">
              <w:rPr>
                <w:noProof/>
                <w:szCs w:val="22"/>
              </w:rPr>
              <mc:AlternateContent>
                <mc:Choice Requires="wps">
                  <w:drawing>
                    <wp:anchor distT="0" distB="0" distL="114300" distR="114300" simplePos="0" relativeHeight="251663872" behindDoc="0" locked="0" layoutInCell="1" allowOverlap="1">
                      <wp:simplePos x="0" y="0"/>
                      <wp:positionH relativeFrom="column">
                        <wp:posOffset>23495</wp:posOffset>
                      </wp:positionH>
                      <wp:positionV relativeFrom="paragraph">
                        <wp:posOffset>106680</wp:posOffset>
                      </wp:positionV>
                      <wp:extent cx="3964940" cy="12763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3D" w:rsidRPr="00774271" w:rsidRDefault="00774271" w:rsidP="00E25D3D">
                                  <w:pPr>
                                    <w:rPr>
                                      <w:szCs w:val="22"/>
                                    </w:rPr>
                                  </w:pPr>
                                  <w:r w:rsidRPr="00774271">
                                    <w:rPr>
                                      <w:rFonts w:cs="Arial"/>
                                      <w:b/>
                                      <w:szCs w:val="22"/>
                                    </w:rPr>
                                    <w:t>Reisi- ja pakaralihasten harjoitus</w:t>
                                  </w:r>
                                  <w:r w:rsidRPr="00774271">
                                    <w:rPr>
                                      <w:rFonts w:cs="Arial"/>
                                      <w:szCs w:val="22"/>
                                    </w:rPr>
                                    <w:t xml:space="preserve"> </w:t>
                                  </w:r>
                                  <w:r w:rsidRPr="00774271">
                                    <w:rPr>
                                      <w:rFonts w:cs="Arial"/>
                                      <w:szCs w:val="22"/>
                                    </w:rPr>
                                    <w:br/>
                                  </w:r>
                                  <w:r w:rsidRPr="00774271">
                                    <w:rPr>
                                      <w:rFonts w:cs="Arial"/>
                                      <w:szCs w:val="22"/>
                                    </w:rPr>
                                    <w:br/>
                                    <w:t>Seiso kapeassa haara-asennossa selkä suorana ja jalkaterät suoraan eteenpäin.</w:t>
                                  </w:r>
                                  <w:r w:rsidRPr="00774271">
                                    <w:rPr>
                                      <w:rFonts w:cs="Arial"/>
                                      <w:szCs w:val="22"/>
                                    </w:rPr>
                                    <w:br/>
                                  </w:r>
                                  <w:r w:rsidRPr="00774271">
                                    <w:rPr>
                                      <w:rFonts w:cs="Arial"/>
                                      <w:szCs w:val="22"/>
                                    </w:rPr>
                                    <w:br/>
                                    <w:t>Laskeudu hitaasti kyykkyyn ja nouse ylös pakaroita ja alavatsaa jännittäen. Kallista selkää eteenpäin liikkeen aikana.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85pt;margin-top:8.4pt;width:312.2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UuwIAAMM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" filled="f" stroked="f">
                      <v:textbox>
                        <w:txbxContent>
                          <w:p w:rsidR="00E25D3D" w:rsidRPr="00774271" w:rsidRDefault="00774271" w:rsidP="00E25D3D">
                            <w:pPr>
                              <w:rPr>
                                <w:szCs w:val="22"/>
                              </w:rPr>
                            </w:pPr>
                            <w:r w:rsidRPr="00774271">
                              <w:rPr>
                                <w:rFonts w:cs="Arial"/>
                                <w:b/>
                                <w:szCs w:val="22"/>
                              </w:rPr>
                              <w:t>Reisi- ja pakaralihasten harjoitus</w:t>
                            </w:r>
                            <w:r w:rsidRPr="00774271">
                              <w:rPr>
                                <w:rFonts w:cs="Arial"/>
                                <w:szCs w:val="22"/>
                              </w:rPr>
                              <w:t xml:space="preserve"> </w:t>
                            </w:r>
                            <w:r w:rsidRPr="00774271">
                              <w:rPr>
                                <w:rFonts w:cs="Arial"/>
                                <w:szCs w:val="22"/>
                              </w:rPr>
                              <w:br/>
                            </w:r>
                            <w:r w:rsidRPr="00774271">
                              <w:rPr>
                                <w:rFonts w:cs="Arial"/>
                                <w:szCs w:val="22"/>
                              </w:rPr>
                              <w:br/>
                              <w:t>Seiso kapeassa haara-asennossa selkä suorana ja jalkaterät suoraan eteenpäin.</w:t>
                            </w:r>
                            <w:r w:rsidRPr="00774271">
                              <w:rPr>
                                <w:rFonts w:cs="Arial"/>
                                <w:szCs w:val="22"/>
                              </w:rPr>
                              <w:br/>
                            </w:r>
                            <w:r w:rsidRPr="00774271">
                              <w:rPr>
                                <w:rFonts w:cs="Arial"/>
                                <w:szCs w:val="22"/>
                              </w:rPr>
                              <w:br/>
                              <w:t>Laskeudu hitaasti kyykkyyn ja nouse ylös pakaroita ja alavatsaa jännittäen. Kallista selkää eteenpäin liikkeen aikana.</w:t>
                            </w:r>
                          </w:p>
                        </w:txbxContent>
                      </v:textbox>
                    </v:shape>
                  </w:pict>
                </mc:Fallback>
              </mc:AlternateContent>
            </w:r>
          </w:p>
          <w:p w:rsidR="00E25D3D" w:rsidRPr="00774271" w:rsidRDefault="00E25D3D" w:rsidP="004B7F03">
            <w:pPr>
              <w:rPr>
                <w:noProof/>
                <w:szCs w:val="22"/>
              </w:rPr>
            </w:pPr>
          </w:p>
          <w:p w:rsidR="00E25D3D" w:rsidRPr="00774271" w:rsidRDefault="00E25D3D" w:rsidP="004B7F03">
            <w:pPr>
              <w:rPr>
                <w:noProof/>
                <w:szCs w:val="22"/>
              </w:rPr>
            </w:pPr>
          </w:p>
          <w:p w:rsidR="00E25D3D" w:rsidRPr="00774271" w:rsidRDefault="00E25D3D" w:rsidP="004B7F03">
            <w:pPr>
              <w:rPr>
                <w:noProof/>
                <w:szCs w:val="22"/>
              </w:rPr>
            </w:pPr>
          </w:p>
          <w:p w:rsidR="00E25D3D" w:rsidRPr="00774271" w:rsidRDefault="00E25D3D" w:rsidP="004B7F03">
            <w:pPr>
              <w:rPr>
                <w:noProof/>
                <w:szCs w:val="22"/>
              </w:rPr>
            </w:pPr>
          </w:p>
          <w:p w:rsidR="00E25D3D" w:rsidRPr="00774271" w:rsidRDefault="00E25D3D" w:rsidP="004B7F03">
            <w:pPr>
              <w:rPr>
                <w:noProof/>
                <w:szCs w:val="22"/>
              </w:rPr>
            </w:pPr>
          </w:p>
        </w:tc>
      </w:tr>
    </w:tbl>
    <w:p w:rsidR="00C5497D" w:rsidRPr="00774271" w:rsidRDefault="00C5497D" w:rsidP="00F36401">
      <w:pPr>
        <w:suppressAutoHyphens/>
        <w:rPr>
          <w:rFonts w:cs="Arial"/>
          <w:b/>
          <w:szCs w:val="22"/>
        </w:rPr>
      </w:pPr>
    </w:p>
    <w:p w:rsidR="00C170D1" w:rsidRPr="00774271" w:rsidRDefault="00066C3C" w:rsidP="00F36401">
      <w:pPr>
        <w:suppressAutoHyphens/>
        <w:rPr>
          <w:szCs w:val="22"/>
        </w:rPr>
      </w:pPr>
      <w:r w:rsidRPr="00774271">
        <w:rPr>
          <w:noProof/>
          <w:szCs w:val="22"/>
        </w:rPr>
        <mc:AlternateContent>
          <mc:Choice Requires="wps">
            <w:drawing>
              <wp:anchor distT="0" distB="0" distL="114300" distR="114300" simplePos="0" relativeHeight="251657728" behindDoc="0" locked="0" layoutInCell="1" allowOverlap="1" wp14:anchorId="66D2219A" wp14:editId="26600875">
                <wp:simplePos x="0" y="0"/>
                <wp:positionH relativeFrom="column">
                  <wp:posOffset>-512141</wp:posOffset>
                </wp:positionH>
                <wp:positionV relativeFrom="paragraph">
                  <wp:posOffset>24841</wp:posOffset>
                </wp:positionV>
                <wp:extent cx="414020" cy="103822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A4" w:rsidRPr="0018539A" w:rsidRDefault="00C132A4" w:rsidP="00A3351A">
                            <w:pP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219A" id="Text Box 5" o:spid="_x0000_s1031" type="#_x0000_t202" style="position:absolute;margin-left:-40.35pt;margin-top:1.95pt;width:32.6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" filled="f" stroked="f">
                <v:textbox style="layout-flow:vertical;mso-layout-flow-alt:bottom-to-top">
                  <w:txbxContent>
                    <w:p w:rsidR="00C132A4" w:rsidRPr="0018539A" w:rsidRDefault="00C132A4" w:rsidP="00A3351A">
                      <w:pPr>
                        <w:rPr>
                          <w:sz w:val="16"/>
                          <w:szCs w:val="16"/>
                        </w:rPr>
                      </w:pPr>
                    </w:p>
                  </w:txbxContent>
                </v:textbox>
              </v:shape>
            </w:pict>
          </mc:Fallback>
        </mc:AlternateContent>
      </w:r>
    </w:p>
    <w:sectPr w:rsidR="00C170D1" w:rsidRPr="00774271" w:rsidSect="00066C3C">
      <w:headerReference w:type="even" r:id="rId20"/>
      <w:headerReference w:type="default" r:id="rId21"/>
      <w:footerReference w:type="even" r:id="rId22"/>
      <w:footerReference w:type="default" r:id="rId23"/>
      <w:headerReference w:type="first" r:id="rId24"/>
      <w:footerReference w:type="first" r:id="rId25"/>
      <w:pgSz w:w="11907" w:h="16840" w:code="9"/>
      <w:pgMar w:top="709" w:right="1134" w:bottom="2127" w:left="1134" w:header="567" w:footer="22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A4" w:rsidRDefault="00C132A4">
      <w:r>
        <w:separator/>
      </w:r>
    </w:p>
  </w:endnote>
  <w:endnote w:type="continuationSeparator" w:id="0">
    <w:p w:rsidR="00C132A4" w:rsidRDefault="00C1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B0" w:rsidRDefault="008930B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A4" w:rsidRPr="00156F60" w:rsidRDefault="00C132A4" w:rsidP="00156F60">
    <w:pPr>
      <w:pStyle w:val="Alatunniste"/>
      <w:tabs>
        <w:tab w:val="left" w:pos="3119"/>
        <w:tab w:val="left" w:pos="5245"/>
      </w:tabs>
      <w:rPr>
        <w:sz w:val="12"/>
      </w:rPr>
    </w:pPr>
    <w:r w:rsidRPr="005A0FB6">
      <w:rPr>
        <w:noProof/>
        <w:sz w:val="12"/>
      </w:rPr>
      <w:drawing>
        <wp:anchor distT="0" distB="0" distL="114300" distR="114300" simplePos="0" relativeHeight="251663872" behindDoc="0" locked="0" layoutInCell="1" allowOverlap="1" wp14:anchorId="67F15FFA" wp14:editId="31FBD9A8">
          <wp:simplePos x="0" y="0"/>
          <wp:positionH relativeFrom="column">
            <wp:posOffset>-296091</wp:posOffset>
          </wp:positionH>
          <wp:positionV relativeFrom="paragraph">
            <wp:posOffset>1023439</wp:posOffset>
          </wp:positionV>
          <wp:extent cx="6695258" cy="156754"/>
          <wp:effectExtent l="19050" t="0" r="0" b="0"/>
          <wp:wrapNone/>
          <wp:docPr id="28" name="Kuva 3" descr="KHSHP_Alapalkki_194mm_Kuntayhty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HP_Alapalkki_194mm_Kuntayhtyma.png"/>
                  <pic:cNvPicPr/>
                </pic:nvPicPr>
                <pic:blipFill>
                  <a:blip r:embed="rId1"/>
                  <a:stretch>
                    <a:fillRect/>
                  </a:stretch>
                </pic:blipFill>
                <pic:spPr>
                  <a:xfrm>
                    <a:off x="0" y="0"/>
                    <a:ext cx="6695258" cy="15675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A4" w:rsidRDefault="00C132A4" w:rsidP="005E021E">
    <w:pPr>
      <w:pStyle w:val="Alatunniste"/>
      <w:rPr>
        <w:sz w:val="12"/>
      </w:rPr>
    </w:pPr>
    <w:r w:rsidRPr="005A0FB6">
      <w:rPr>
        <w:noProof/>
        <w:sz w:val="12"/>
      </w:rPr>
      <w:drawing>
        <wp:anchor distT="0" distB="0" distL="114300" distR="114300" simplePos="0" relativeHeight="251661824" behindDoc="0" locked="0" layoutInCell="1" allowOverlap="1" wp14:anchorId="7598761F" wp14:editId="74F86830">
          <wp:simplePos x="0" y="0"/>
          <wp:positionH relativeFrom="column">
            <wp:posOffset>-583474</wp:posOffset>
          </wp:positionH>
          <wp:positionV relativeFrom="paragraph">
            <wp:posOffset>63319</wp:posOffset>
          </wp:positionV>
          <wp:extent cx="7271475" cy="1397725"/>
          <wp:effectExtent l="19050" t="0" r="5625" b="0"/>
          <wp:wrapNone/>
          <wp:docPr id="30" name="Kuva 2" descr="KHSHP_Kirjelomake_Alatunnist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HP_Kirjelomake_Alatunniste_WORD.png"/>
                  <pic:cNvPicPr/>
                </pic:nvPicPr>
                <pic:blipFill>
                  <a:blip r:embed="rId1"/>
                  <a:stretch>
                    <a:fillRect/>
                  </a:stretch>
                </pic:blipFill>
                <pic:spPr>
                  <a:xfrm>
                    <a:off x="0" y="0"/>
                    <a:ext cx="7271475" cy="139772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A4" w:rsidRDefault="00C132A4">
      <w:r>
        <w:separator/>
      </w:r>
    </w:p>
  </w:footnote>
  <w:footnote w:type="continuationSeparator" w:id="0">
    <w:p w:rsidR="00C132A4" w:rsidRDefault="00C1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B0" w:rsidRDefault="008930B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A4" w:rsidRPr="004857DE" w:rsidRDefault="00C132A4" w:rsidP="009A0DE7">
    <w:pPr>
      <w:pStyle w:val="Yltunniste"/>
      <w:jc w:val="right"/>
    </w:pPr>
    <w:r>
      <w:rPr>
        <w:rStyle w:val="Sivunumero"/>
      </w:rPr>
      <w:fldChar w:fldCharType="begin"/>
    </w:r>
    <w:r>
      <w:rPr>
        <w:rStyle w:val="Sivunumero"/>
      </w:rPr>
      <w:instrText xml:space="preserve"> PAGE </w:instrText>
    </w:r>
    <w:r>
      <w:rPr>
        <w:rStyle w:val="Sivunumero"/>
      </w:rPr>
      <w:fldChar w:fldCharType="separate"/>
    </w:r>
    <w:r w:rsidR="002321D9">
      <w:rPr>
        <w:rStyle w:val="Sivunumero"/>
        <w:noProof/>
      </w:rPr>
      <w:t>2</w:t>
    </w:r>
    <w:r>
      <w:rPr>
        <w:rStyle w:val="Sivunumero"/>
      </w:rPr>
      <w:fldChar w:fldCharType="end"/>
    </w:r>
    <w:r w:rsidR="00E25D3D">
      <w:rPr>
        <w:rStyle w:val="Sivunumero"/>
      </w:rPr>
      <w:t xml:space="preserve"> </w:t>
    </w:r>
    <w:r>
      <w:rPr>
        <w:rStyle w:val="Sivunumero"/>
      </w:rPr>
      <w:t>(</w:t>
    </w:r>
    <w:r>
      <w:rPr>
        <w:rStyle w:val="Sivunumero"/>
      </w:rPr>
      <w:fldChar w:fldCharType="begin"/>
    </w:r>
    <w:r>
      <w:rPr>
        <w:rStyle w:val="Sivunumero"/>
      </w:rPr>
      <w:instrText xml:space="preserve"> NUMPAGES  \* FIRSTCAP </w:instrText>
    </w:r>
    <w:r>
      <w:rPr>
        <w:rStyle w:val="Sivunumero"/>
      </w:rPr>
      <w:fldChar w:fldCharType="separate"/>
    </w:r>
    <w:r w:rsidR="002321D9">
      <w:rPr>
        <w:rStyle w:val="Sivunumero"/>
        <w:noProof/>
      </w:rPr>
      <w:t>3</w:t>
    </w:r>
    <w:r>
      <w:rPr>
        <w:rStyle w:val="Sivunumero"/>
      </w:rPr>
      <w:fldChar w:fldCharType="end"/>
    </w:r>
    <w:r>
      <w:rPr>
        <w:rStyle w:val="Sivunume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A4" w:rsidRDefault="00C132A4" w:rsidP="00B92E7D">
    <w:pPr>
      <w:pStyle w:val="Yltunniste"/>
      <w:rPr>
        <w:b/>
      </w:rPr>
    </w:pPr>
    <w:r>
      <w:rPr>
        <w:noProof/>
      </w:rPr>
      <w:drawing>
        <wp:anchor distT="0" distB="0" distL="114300" distR="114300" simplePos="0" relativeHeight="251654656" behindDoc="0" locked="0" layoutInCell="1" allowOverlap="1" wp14:anchorId="3B754F60" wp14:editId="1E72DDF5">
          <wp:simplePos x="0" y="0"/>
          <wp:positionH relativeFrom="column">
            <wp:posOffset>-777822</wp:posOffset>
          </wp:positionH>
          <wp:positionV relativeFrom="paragraph">
            <wp:posOffset>-429847</wp:posOffset>
          </wp:positionV>
          <wp:extent cx="3436126" cy="746877"/>
          <wp:effectExtent l="19050" t="0" r="0" b="0"/>
          <wp:wrapNone/>
          <wp:docPr id="29" name="Kuva 1" descr="KHSHP_Kirjelomake_Ylatunnist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HP_Kirjelomake_Ylatunniste_WORD.png"/>
                  <pic:cNvPicPr/>
                </pic:nvPicPr>
                <pic:blipFill>
                  <a:blip r:embed="rId1"/>
                  <a:stretch>
                    <a:fillRect/>
                  </a:stretch>
                </pic:blipFill>
                <pic:spPr>
                  <a:xfrm>
                    <a:off x="0" y="0"/>
                    <a:ext cx="3436126" cy="746877"/>
                  </a:xfrm>
                  <a:prstGeom prst="rect">
                    <a:avLst/>
                  </a:prstGeom>
                </pic:spPr>
              </pic:pic>
            </a:graphicData>
          </a:graphic>
        </wp:anchor>
      </w:drawing>
    </w:r>
    <w:r>
      <w:tab/>
    </w:r>
    <w:r>
      <w:tab/>
    </w:r>
    <w:r>
      <w:tab/>
    </w:r>
    <w:r>
      <w:tab/>
    </w:r>
    <w:r>
      <w:rPr>
        <w:b/>
      </w:rPr>
      <w:t>Potilasohje</w:t>
    </w:r>
    <w:r>
      <w:rPr>
        <w:b/>
      </w:rPr>
      <w:tab/>
    </w:r>
    <w:r>
      <w:rPr>
        <w:b/>
      </w:rPr>
      <w:tab/>
    </w:r>
    <w:r>
      <w:rPr>
        <w:b/>
      </w:rPr>
      <w:tab/>
    </w:r>
    <w:r>
      <w:rPr>
        <w:rStyle w:val="Sivunumero"/>
      </w:rPr>
      <w:fldChar w:fldCharType="begin"/>
    </w:r>
    <w:r>
      <w:rPr>
        <w:rStyle w:val="Sivunumero"/>
      </w:rPr>
      <w:instrText xml:space="preserve"> PAGE </w:instrText>
    </w:r>
    <w:r>
      <w:rPr>
        <w:rStyle w:val="Sivunumero"/>
      </w:rPr>
      <w:fldChar w:fldCharType="separate"/>
    </w:r>
    <w:r w:rsidR="002321D9">
      <w:rPr>
        <w:rStyle w:val="Sivunumero"/>
        <w:noProof/>
      </w:rPr>
      <w:t>1</w:t>
    </w:r>
    <w:r>
      <w:rPr>
        <w:rStyle w:val="Sivunumero"/>
      </w:rPr>
      <w:fldChar w:fldCharType="end"/>
    </w:r>
    <w:r w:rsidR="00E25D3D">
      <w:rPr>
        <w:rStyle w:val="Sivunumero"/>
      </w:rPr>
      <w:t xml:space="preserve"> </w:t>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2321D9">
      <w:rPr>
        <w:rStyle w:val="Sivunumero"/>
        <w:noProof/>
      </w:rPr>
      <w:t>3</w:t>
    </w:r>
    <w:r>
      <w:rPr>
        <w:rStyle w:val="Sivunumero"/>
      </w:rPr>
      <w:fldChar w:fldCharType="end"/>
    </w:r>
    <w:r>
      <w:rPr>
        <w:rStyle w:val="Sivunumero"/>
      </w:rPr>
      <w:t>)</w:t>
    </w:r>
  </w:p>
  <w:p w:rsidR="00C132A4" w:rsidRDefault="00C132A4" w:rsidP="00B92E7D">
    <w:pPr>
      <w:pStyle w:val="Yltunniste"/>
    </w:pPr>
  </w:p>
  <w:p w:rsidR="00C132A4" w:rsidRPr="00632CEA" w:rsidRDefault="00C132A4" w:rsidP="00B92E7D">
    <w:pPr>
      <w:pStyle w:val="Yltunniste"/>
      <w:rPr>
        <w:sz w:val="18"/>
        <w:szCs w:val="18"/>
      </w:rPr>
    </w:pPr>
  </w:p>
  <w:p w:rsidR="00C132A4" w:rsidRPr="00E326B6" w:rsidRDefault="00C132A4" w:rsidP="00E326B6">
    <w:pPr>
      <w:tabs>
        <w:tab w:val="left" w:pos="4232"/>
      </w:tabs>
      <w:outlineLvl w:val="0"/>
      <w:rPr>
        <w:sz w:val="20"/>
      </w:rPr>
    </w:pPr>
    <w:r>
      <w:rPr>
        <w:rFonts w:cs="Arial"/>
        <w:sz w:val="20"/>
      </w:rPr>
      <w:t>Fysiatria</w:t>
    </w:r>
    <w:r w:rsidR="008930B0">
      <w:rPr>
        <w:rFonts w:cs="Arial"/>
        <w:sz w:val="20"/>
      </w:rPr>
      <w:t xml:space="preserve"> / Ortopedia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A8E"/>
    <w:multiLevelType w:val="hybridMultilevel"/>
    <w:tmpl w:val="56661B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214D505A"/>
    <w:multiLevelType w:val="hybridMultilevel"/>
    <w:tmpl w:val="9EF83140"/>
    <w:lvl w:ilvl="0" w:tplc="0FC69D1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33A441A"/>
    <w:multiLevelType w:val="hybridMultilevel"/>
    <w:tmpl w:val="F1B42BB6"/>
    <w:lvl w:ilvl="0" w:tplc="0FC69D16">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58631311"/>
    <w:multiLevelType w:val="hybridMultilevel"/>
    <w:tmpl w:val="526ECD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1985" fill="f" fillcolor="white" stroke="f">
      <v:fill color="white" on="f"/>
      <v:stroke on="f"/>
      <o:colormenu v:ext="edit" fillcolor="none" strokecolor="non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B2"/>
    <w:rsid w:val="00003948"/>
    <w:rsid w:val="0000728E"/>
    <w:rsid w:val="0001757A"/>
    <w:rsid w:val="000232F1"/>
    <w:rsid w:val="00025F61"/>
    <w:rsid w:val="000274FF"/>
    <w:rsid w:val="000312FB"/>
    <w:rsid w:val="00060BAF"/>
    <w:rsid w:val="00066C3C"/>
    <w:rsid w:val="000741B2"/>
    <w:rsid w:val="00090BB2"/>
    <w:rsid w:val="000A4903"/>
    <w:rsid w:val="000E3B47"/>
    <w:rsid w:val="000E4420"/>
    <w:rsid w:val="000F36E4"/>
    <w:rsid w:val="000F5F15"/>
    <w:rsid w:val="000F6F7A"/>
    <w:rsid w:val="00113DEC"/>
    <w:rsid w:val="001248D8"/>
    <w:rsid w:val="00126AD5"/>
    <w:rsid w:val="00130650"/>
    <w:rsid w:val="00151FD1"/>
    <w:rsid w:val="00156F60"/>
    <w:rsid w:val="001762C1"/>
    <w:rsid w:val="0018539A"/>
    <w:rsid w:val="001B7983"/>
    <w:rsid w:val="001C1F1C"/>
    <w:rsid w:val="001C32AA"/>
    <w:rsid w:val="002321D9"/>
    <w:rsid w:val="002361B1"/>
    <w:rsid w:val="00241BEA"/>
    <w:rsid w:val="0024779A"/>
    <w:rsid w:val="002641E8"/>
    <w:rsid w:val="002665CF"/>
    <w:rsid w:val="002B3127"/>
    <w:rsid w:val="002F59CF"/>
    <w:rsid w:val="002F6EA4"/>
    <w:rsid w:val="00303776"/>
    <w:rsid w:val="003129D2"/>
    <w:rsid w:val="003438B5"/>
    <w:rsid w:val="00351B68"/>
    <w:rsid w:val="003556B8"/>
    <w:rsid w:val="00372A08"/>
    <w:rsid w:val="0037504F"/>
    <w:rsid w:val="0038015F"/>
    <w:rsid w:val="003843FF"/>
    <w:rsid w:val="003A0722"/>
    <w:rsid w:val="003B344E"/>
    <w:rsid w:val="003D6531"/>
    <w:rsid w:val="003F79AD"/>
    <w:rsid w:val="00400341"/>
    <w:rsid w:val="00402669"/>
    <w:rsid w:val="00415644"/>
    <w:rsid w:val="0042055B"/>
    <w:rsid w:val="00420BEF"/>
    <w:rsid w:val="00424E8F"/>
    <w:rsid w:val="004266FC"/>
    <w:rsid w:val="00437122"/>
    <w:rsid w:val="00441E9C"/>
    <w:rsid w:val="00452458"/>
    <w:rsid w:val="00452696"/>
    <w:rsid w:val="00453A8E"/>
    <w:rsid w:val="00453AD6"/>
    <w:rsid w:val="00470586"/>
    <w:rsid w:val="00470BAC"/>
    <w:rsid w:val="004731AE"/>
    <w:rsid w:val="00480356"/>
    <w:rsid w:val="004857DE"/>
    <w:rsid w:val="004A627F"/>
    <w:rsid w:val="004B7664"/>
    <w:rsid w:val="004B7F03"/>
    <w:rsid w:val="004C46CB"/>
    <w:rsid w:val="00501A6F"/>
    <w:rsid w:val="00504BD8"/>
    <w:rsid w:val="005102D9"/>
    <w:rsid w:val="0051238C"/>
    <w:rsid w:val="005170FB"/>
    <w:rsid w:val="00525FEE"/>
    <w:rsid w:val="00534759"/>
    <w:rsid w:val="00534775"/>
    <w:rsid w:val="005353F8"/>
    <w:rsid w:val="00535C8C"/>
    <w:rsid w:val="005556CD"/>
    <w:rsid w:val="0056166A"/>
    <w:rsid w:val="00580F9A"/>
    <w:rsid w:val="005A0FB6"/>
    <w:rsid w:val="005A1413"/>
    <w:rsid w:val="005A4863"/>
    <w:rsid w:val="005C3E3D"/>
    <w:rsid w:val="005C52C9"/>
    <w:rsid w:val="005C5570"/>
    <w:rsid w:val="005E021E"/>
    <w:rsid w:val="005E4758"/>
    <w:rsid w:val="005F3311"/>
    <w:rsid w:val="005F3413"/>
    <w:rsid w:val="005F7B74"/>
    <w:rsid w:val="00607A99"/>
    <w:rsid w:val="00625C29"/>
    <w:rsid w:val="00632CEA"/>
    <w:rsid w:val="0065169A"/>
    <w:rsid w:val="00673136"/>
    <w:rsid w:val="0068067A"/>
    <w:rsid w:val="0068243D"/>
    <w:rsid w:val="00686D64"/>
    <w:rsid w:val="00695394"/>
    <w:rsid w:val="006B24E4"/>
    <w:rsid w:val="006E6A34"/>
    <w:rsid w:val="006E6D0A"/>
    <w:rsid w:val="007017D1"/>
    <w:rsid w:val="007243DA"/>
    <w:rsid w:val="00724445"/>
    <w:rsid w:val="00737158"/>
    <w:rsid w:val="00737F01"/>
    <w:rsid w:val="00750DEF"/>
    <w:rsid w:val="00751871"/>
    <w:rsid w:val="007621B3"/>
    <w:rsid w:val="00762314"/>
    <w:rsid w:val="00774271"/>
    <w:rsid w:val="00780496"/>
    <w:rsid w:val="00787B85"/>
    <w:rsid w:val="00796C68"/>
    <w:rsid w:val="007B1547"/>
    <w:rsid w:val="007B5D81"/>
    <w:rsid w:val="007D6577"/>
    <w:rsid w:val="007E176A"/>
    <w:rsid w:val="00805ED3"/>
    <w:rsid w:val="0082350E"/>
    <w:rsid w:val="00847C66"/>
    <w:rsid w:val="008516B5"/>
    <w:rsid w:val="00860224"/>
    <w:rsid w:val="00862CE0"/>
    <w:rsid w:val="00881218"/>
    <w:rsid w:val="008930B0"/>
    <w:rsid w:val="00893350"/>
    <w:rsid w:val="00896E3C"/>
    <w:rsid w:val="008A27ED"/>
    <w:rsid w:val="008A36B9"/>
    <w:rsid w:val="008B662E"/>
    <w:rsid w:val="008D439A"/>
    <w:rsid w:val="008D6832"/>
    <w:rsid w:val="008E484F"/>
    <w:rsid w:val="0090516E"/>
    <w:rsid w:val="0091271E"/>
    <w:rsid w:val="009161C0"/>
    <w:rsid w:val="00930024"/>
    <w:rsid w:val="00934773"/>
    <w:rsid w:val="009358A7"/>
    <w:rsid w:val="00944817"/>
    <w:rsid w:val="00964A51"/>
    <w:rsid w:val="00973A78"/>
    <w:rsid w:val="009A0DE7"/>
    <w:rsid w:val="009B0892"/>
    <w:rsid w:val="009C3281"/>
    <w:rsid w:val="009D0223"/>
    <w:rsid w:val="009D3322"/>
    <w:rsid w:val="009D4320"/>
    <w:rsid w:val="009E3ABF"/>
    <w:rsid w:val="00A0545B"/>
    <w:rsid w:val="00A126C2"/>
    <w:rsid w:val="00A3351A"/>
    <w:rsid w:val="00A53285"/>
    <w:rsid w:val="00A76CDC"/>
    <w:rsid w:val="00A9345C"/>
    <w:rsid w:val="00AB04C8"/>
    <w:rsid w:val="00AC1336"/>
    <w:rsid w:val="00AC5A99"/>
    <w:rsid w:val="00B137A1"/>
    <w:rsid w:val="00B3301A"/>
    <w:rsid w:val="00B518CC"/>
    <w:rsid w:val="00B92E7D"/>
    <w:rsid w:val="00BA1392"/>
    <w:rsid w:val="00BB3E3B"/>
    <w:rsid w:val="00BC2533"/>
    <w:rsid w:val="00BC4A69"/>
    <w:rsid w:val="00BD1D97"/>
    <w:rsid w:val="00BD4B84"/>
    <w:rsid w:val="00BD4FFD"/>
    <w:rsid w:val="00BF719A"/>
    <w:rsid w:val="00C04BD9"/>
    <w:rsid w:val="00C113DF"/>
    <w:rsid w:val="00C132A4"/>
    <w:rsid w:val="00C1599B"/>
    <w:rsid w:val="00C170D1"/>
    <w:rsid w:val="00C20319"/>
    <w:rsid w:val="00C32B74"/>
    <w:rsid w:val="00C37ED9"/>
    <w:rsid w:val="00C52EE8"/>
    <w:rsid w:val="00C5497D"/>
    <w:rsid w:val="00C62746"/>
    <w:rsid w:val="00C75D01"/>
    <w:rsid w:val="00C800CB"/>
    <w:rsid w:val="00C856CB"/>
    <w:rsid w:val="00C8776E"/>
    <w:rsid w:val="00CA4FE4"/>
    <w:rsid w:val="00CA6524"/>
    <w:rsid w:val="00CB3854"/>
    <w:rsid w:val="00CB5F23"/>
    <w:rsid w:val="00CD40FC"/>
    <w:rsid w:val="00CE3B64"/>
    <w:rsid w:val="00CE4119"/>
    <w:rsid w:val="00CE4A24"/>
    <w:rsid w:val="00CF61CA"/>
    <w:rsid w:val="00D00026"/>
    <w:rsid w:val="00D116B4"/>
    <w:rsid w:val="00D11CAA"/>
    <w:rsid w:val="00D31826"/>
    <w:rsid w:val="00D42604"/>
    <w:rsid w:val="00D46E3C"/>
    <w:rsid w:val="00D556A7"/>
    <w:rsid w:val="00D84360"/>
    <w:rsid w:val="00DA3FAC"/>
    <w:rsid w:val="00DB1D70"/>
    <w:rsid w:val="00DC24D7"/>
    <w:rsid w:val="00DD0CA1"/>
    <w:rsid w:val="00DD2B03"/>
    <w:rsid w:val="00DF1D7A"/>
    <w:rsid w:val="00E140F6"/>
    <w:rsid w:val="00E210B3"/>
    <w:rsid w:val="00E23788"/>
    <w:rsid w:val="00E25D3D"/>
    <w:rsid w:val="00E326B6"/>
    <w:rsid w:val="00E34748"/>
    <w:rsid w:val="00E37E5F"/>
    <w:rsid w:val="00E45B9B"/>
    <w:rsid w:val="00E47CB1"/>
    <w:rsid w:val="00E53379"/>
    <w:rsid w:val="00E645FE"/>
    <w:rsid w:val="00E70477"/>
    <w:rsid w:val="00E752F9"/>
    <w:rsid w:val="00E75A5E"/>
    <w:rsid w:val="00E840CB"/>
    <w:rsid w:val="00E861E3"/>
    <w:rsid w:val="00EB4939"/>
    <w:rsid w:val="00EC07FD"/>
    <w:rsid w:val="00EC1FAA"/>
    <w:rsid w:val="00EC22A7"/>
    <w:rsid w:val="00EC28D5"/>
    <w:rsid w:val="00EC5D35"/>
    <w:rsid w:val="00ED1240"/>
    <w:rsid w:val="00ED66A5"/>
    <w:rsid w:val="00EF0761"/>
    <w:rsid w:val="00F00887"/>
    <w:rsid w:val="00F0258C"/>
    <w:rsid w:val="00F147A9"/>
    <w:rsid w:val="00F23753"/>
    <w:rsid w:val="00F274C0"/>
    <w:rsid w:val="00F331DD"/>
    <w:rsid w:val="00F33972"/>
    <w:rsid w:val="00F36401"/>
    <w:rsid w:val="00F52540"/>
    <w:rsid w:val="00F86AB9"/>
    <w:rsid w:val="00F92B90"/>
    <w:rsid w:val="00FB10CD"/>
    <w:rsid w:val="00FB3528"/>
    <w:rsid w:val="00FC67E3"/>
    <w:rsid w:val="00FE61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o:colormenu v:ext="edit" fillcolor="none" strokecolor="none"/>
    </o:shapedefaults>
    <o:shapelayout v:ext="edit">
      <o:idmap v:ext="edit" data="1"/>
    </o:shapelayout>
  </w:shapeDefaults>
  <w:decimalSymbol w:val=","/>
  <w:listSeparator w:val=";"/>
  <w15:docId w15:val="{C88007FE-7EE1-4C4F-8858-8008BD66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0BAC"/>
    <w:pPr>
      <w:overflowPunct w:val="0"/>
      <w:autoSpaceDE w:val="0"/>
      <w:autoSpaceDN w:val="0"/>
      <w:adjustRightInd w:val="0"/>
      <w:textAlignment w:val="baseline"/>
    </w:pPr>
    <w:rPr>
      <w:rFonts w:ascii="Arial" w:hAnsi="Arial"/>
      <w:sz w:val="22"/>
    </w:rPr>
  </w:style>
  <w:style w:type="paragraph" w:styleId="Otsikko1">
    <w:name w:val="heading 1"/>
    <w:basedOn w:val="Normaali"/>
    <w:next w:val="Normaali"/>
    <w:qFormat/>
    <w:rsid w:val="003D6531"/>
    <w:pPr>
      <w:keepNext/>
      <w:outlineLvl w:val="0"/>
    </w:pPr>
    <w:rPr>
      <w:b/>
      <w:kern w:val="28"/>
    </w:rPr>
  </w:style>
  <w:style w:type="paragraph" w:styleId="Otsikko2">
    <w:name w:val="heading 2"/>
    <w:basedOn w:val="Normaali"/>
    <w:next w:val="Normaali"/>
    <w:qFormat/>
    <w:rsid w:val="003D6531"/>
    <w:pPr>
      <w:keepNext/>
      <w:outlineLvl w:val="1"/>
    </w:pPr>
  </w:style>
  <w:style w:type="paragraph" w:styleId="Otsikko3">
    <w:name w:val="heading 3"/>
    <w:basedOn w:val="Normaali"/>
    <w:next w:val="Normaali"/>
    <w:qFormat/>
    <w:rsid w:val="003D6531"/>
    <w:pPr>
      <w:keepNext/>
      <w:outlineLvl w:val="2"/>
    </w:pPr>
  </w:style>
  <w:style w:type="paragraph" w:styleId="Otsikko4">
    <w:name w:val="heading 4"/>
    <w:basedOn w:val="Normaali"/>
    <w:next w:val="Normaali"/>
    <w:qFormat/>
    <w:rsid w:val="003D6531"/>
    <w:pPr>
      <w:keepNext/>
      <w:spacing w:before="240" w:after="60"/>
      <w:outlineLvl w:val="3"/>
    </w:pPr>
  </w:style>
  <w:style w:type="paragraph" w:styleId="Otsikko5">
    <w:name w:val="heading 5"/>
    <w:basedOn w:val="Normaali"/>
    <w:next w:val="Normaali"/>
    <w:qFormat/>
    <w:rsid w:val="003D6531"/>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3D6531"/>
  </w:style>
  <w:style w:type="paragraph" w:styleId="Otsikko">
    <w:name w:val="Title"/>
    <w:basedOn w:val="Normaali"/>
    <w:qFormat/>
    <w:rsid w:val="003D6531"/>
    <w:pPr>
      <w:spacing w:before="240" w:after="60"/>
      <w:jc w:val="center"/>
    </w:pPr>
    <w:rPr>
      <w:b/>
      <w:kern w:val="28"/>
      <w:sz w:val="28"/>
    </w:rPr>
  </w:style>
  <w:style w:type="paragraph" w:styleId="Vakiosisennys">
    <w:name w:val="Normal Indent"/>
    <w:basedOn w:val="Normaali"/>
    <w:rsid w:val="003D6531"/>
  </w:style>
  <w:style w:type="paragraph" w:styleId="Sisluet1">
    <w:name w:val="toc 1"/>
    <w:basedOn w:val="Normaali"/>
    <w:next w:val="Normaali"/>
    <w:semiHidden/>
    <w:rsid w:val="003D6531"/>
    <w:pPr>
      <w:tabs>
        <w:tab w:val="right" w:leader="dot" w:pos="10206"/>
      </w:tabs>
    </w:pPr>
  </w:style>
  <w:style w:type="paragraph" w:styleId="Sisluet2">
    <w:name w:val="toc 2"/>
    <w:basedOn w:val="Normaali"/>
    <w:next w:val="Normaali"/>
    <w:semiHidden/>
    <w:rsid w:val="003D6531"/>
    <w:pPr>
      <w:tabs>
        <w:tab w:val="right" w:leader="dot" w:pos="10206"/>
      </w:tabs>
      <w:ind w:left="220"/>
    </w:pPr>
  </w:style>
  <w:style w:type="paragraph" w:styleId="Sisluet3">
    <w:name w:val="toc 3"/>
    <w:basedOn w:val="Normaali"/>
    <w:next w:val="Normaali"/>
    <w:semiHidden/>
    <w:rsid w:val="003D6531"/>
    <w:pPr>
      <w:tabs>
        <w:tab w:val="right" w:leader="dot" w:pos="10206"/>
      </w:tabs>
      <w:ind w:left="440"/>
    </w:pPr>
  </w:style>
  <w:style w:type="paragraph" w:styleId="Sisluet4">
    <w:name w:val="toc 4"/>
    <w:basedOn w:val="Normaali"/>
    <w:next w:val="Normaali"/>
    <w:semiHidden/>
    <w:rsid w:val="003D6531"/>
    <w:pPr>
      <w:tabs>
        <w:tab w:val="right" w:leader="dot" w:pos="10206"/>
      </w:tabs>
      <w:ind w:left="660"/>
    </w:pPr>
  </w:style>
  <w:style w:type="paragraph" w:styleId="Sisluet5">
    <w:name w:val="toc 5"/>
    <w:basedOn w:val="Normaali"/>
    <w:next w:val="Normaali"/>
    <w:semiHidden/>
    <w:rsid w:val="003D6531"/>
    <w:pPr>
      <w:tabs>
        <w:tab w:val="right" w:leader="dot" w:pos="10206"/>
      </w:tabs>
      <w:ind w:left="880"/>
    </w:pPr>
  </w:style>
  <w:style w:type="paragraph" w:styleId="Sisluet6">
    <w:name w:val="toc 6"/>
    <w:basedOn w:val="Normaali"/>
    <w:next w:val="Normaali"/>
    <w:semiHidden/>
    <w:rsid w:val="003D6531"/>
    <w:pPr>
      <w:tabs>
        <w:tab w:val="right" w:leader="dot" w:pos="10206"/>
      </w:tabs>
      <w:ind w:left="1100"/>
    </w:pPr>
  </w:style>
  <w:style w:type="paragraph" w:styleId="Sisluet7">
    <w:name w:val="toc 7"/>
    <w:basedOn w:val="Normaali"/>
    <w:next w:val="Normaali"/>
    <w:semiHidden/>
    <w:rsid w:val="003D6531"/>
    <w:pPr>
      <w:tabs>
        <w:tab w:val="right" w:leader="dot" w:pos="10206"/>
      </w:tabs>
      <w:ind w:left="1320"/>
    </w:pPr>
  </w:style>
  <w:style w:type="paragraph" w:styleId="Sisluet8">
    <w:name w:val="toc 8"/>
    <w:basedOn w:val="Normaali"/>
    <w:next w:val="Normaali"/>
    <w:semiHidden/>
    <w:rsid w:val="003D6531"/>
    <w:pPr>
      <w:tabs>
        <w:tab w:val="right" w:leader="dot" w:pos="10206"/>
      </w:tabs>
      <w:ind w:left="1540"/>
    </w:pPr>
  </w:style>
  <w:style w:type="paragraph" w:styleId="Yltunniste">
    <w:name w:val="header"/>
    <w:basedOn w:val="Normaali"/>
    <w:link w:val="YltunnisteChar"/>
    <w:uiPriority w:val="99"/>
    <w:rsid w:val="003D6531"/>
  </w:style>
  <w:style w:type="paragraph" w:styleId="Leipteksti">
    <w:name w:val="Body Text"/>
    <w:basedOn w:val="Normaali"/>
    <w:rsid w:val="003D6531"/>
    <w:pPr>
      <w:spacing w:after="120"/>
    </w:pPr>
  </w:style>
  <w:style w:type="paragraph" w:styleId="Alatunniste">
    <w:name w:val="footer"/>
    <w:basedOn w:val="Normaali"/>
    <w:rsid w:val="003D6531"/>
  </w:style>
  <w:style w:type="paragraph" w:styleId="Allekirjoitus">
    <w:name w:val="Signature"/>
    <w:basedOn w:val="Normaali"/>
    <w:rsid w:val="003D6531"/>
    <w:pPr>
      <w:ind w:left="2608"/>
    </w:pPr>
  </w:style>
  <w:style w:type="paragraph" w:styleId="Seliteteksti">
    <w:name w:val="Balloon Text"/>
    <w:basedOn w:val="Normaali"/>
    <w:semiHidden/>
    <w:rsid w:val="00F86AB9"/>
    <w:rPr>
      <w:rFonts w:ascii="Tahoma" w:hAnsi="Tahoma" w:cs="Tahoma"/>
      <w:sz w:val="16"/>
      <w:szCs w:val="16"/>
    </w:rPr>
  </w:style>
  <w:style w:type="character" w:customStyle="1" w:styleId="YltunnisteChar">
    <w:name w:val="Ylätunniste Char"/>
    <w:basedOn w:val="Kappaleenoletusfontti"/>
    <w:link w:val="Yltunniste"/>
    <w:uiPriority w:val="99"/>
    <w:rsid w:val="00453AD6"/>
    <w:rPr>
      <w:rFonts w:ascii="Arial" w:hAnsi="Arial"/>
      <w:sz w:val="22"/>
    </w:rPr>
  </w:style>
  <w:style w:type="paragraph" w:styleId="Asiakirjanrakenneruutu">
    <w:name w:val="Document Map"/>
    <w:basedOn w:val="Normaali"/>
    <w:link w:val="AsiakirjanrakenneruutuChar"/>
    <w:rsid w:val="00402669"/>
    <w:rPr>
      <w:rFonts w:ascii="Tahoma" w:hAnsi="Tahoma" w:cs="Tahoma"/>
      <w:sz w:val="16"/>
      <w:szCs w:val="16"/>
    </w:rPr>
  </w:style>
  <w:style w:type="character" w:customStyle="1" w:styleId="AsiakirjanrakenneruutuChar">
    <w:name w:val="Asiakirjan rakenneruutu Char"/>
    <w:basedOn w:val="Kappaleenoletusfontti"/>
    <w:link w:val="Asiakirjanrakenneruutu"/>
    <w:rsid w:val="00402669"/>
    <w:rPr>
      <w:rFonts w:ascii="Tahoma" w:hAnsi="Tahoma" w:cs="Tahoma"/>
      <w:sz w:val="16"/>
      <w:szCs w:val="16"/>
    </w:rPr>
  </w:style>
  <w:style w:type="paragraph" w:styleId="Luettelokappale">
    <w:name w:val="List Paragraph"/>
    <w:basedOn w:val="Normaali"/>
    <w:uiPriority w:val="34"/>
    <w:qFormat/>
    <w:rsid w:val="00C04BD9"/>
    <w:pPr>
      <w:ind w:left="1304"/>
    </w:pPr>
  </w:style>
  <w:style w:type="table" w:styleId="TaulukkoRuudukko">
    <w:name w:val="Table Grid"/>
    <w:basedOn w:val="Normaalitaulukko"/>
    <w:rsid w:val="00C1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27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https://pta003.physiotoolsonline.com/tonnew/pic.ashx?filename=D:\TON_DATA\Export\12727931\Printouts\Expires_20120125\a0ffd54226e7480a9b1f61a96345a9ed\0.435.D.p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https://pta003.physiotoolsonline.com/tonnew/pic.ashx?filename=D:\TON_DATA\Export\12727931\Printouts\Expires_20120125\a0ffd54226e7480a9b1f61a96345a9ed\0.1522.D.p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ta003.physiotoolsonline.com/tonnew/pic.ashx?filename=D:\TON_DATA\Export\12727931\Printouts\Expires_20120125\a0ffd54226e7480a9b1f61a96345a9ed\0.1640.D.p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https://pta003.physiotoolsonline.com/tonnew/pic.ashx?filename=D:\TON_DATA\Export\12727931\Printouts\Expires_20120125\a0ffd54226e7480a9b1f61a96345a9ed\0.375.D.png" TargetMode="External"/><Relationship Id="rId14" Type="http://schemas.openxmlformats.org/officeDocument/2006/relationships/image" Target="https://pta003.physiotoolsonline.com/tonnew/pic.ashx?filename=D:\TON_DATA\Export\12727931\Printouts\Expires_20120125\a0ffd54226e7480a9b1f61a96345a9ed\0.419.D.pn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gbltar\Local%20Settings\Temporary%20Internet%20Files\Content.IE5\VZJEZ1E1\Kirjelomake__keskussairaalan%5b1%5d.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6BD57-B7FE-4689-9497-8190E916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Kirjelomake__keskussairaalan[1].dot</Template>
  <TotalTime>1</TotalTime>
  <Pages>3</Pages>
  <Words>172</Words>
  <Characters>1493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Potilasohjeen pohja</vt:lpstr>
    </vt:vector>
  </TitlesOfParts>
  <Company>Kanta-Hämeen Sairaanhoitopiirin Kuntayhtymä</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Potilasohjeen pohja</dc:title>
  <dc:creator>PT</dc:creator>
  <cp:lastModifiedBy>Kati Yliniemi</cp:lastModifiedBy>
  <cp:revision>3</cp:revision>
  <cp:lastPrinted>2019-05-09T04:56:00Z</cp:lastPrinted>
  <dcterms:created xsi:type="dcterms:W3CDTF">2021-01-04T11:09:00Z</dcterms:created>
  <dcterms:modified xsi:type="dcterms:W3CDTF">2021-01-04T12:55:00Z</dcterms:modified>
</cp:coreProperties>
</file>